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CD57" w14:textId="59FA3D1E" w:rsidR="00BC500E" w:rsidRDefault="00AB3FFA">
      <w:r w:rsidRPr="00E144D7">
        <w:rPr>
          <w:noProof/>
        </w:rPr>
        <w:drawing>
          <wp:anchor distT="0" distB="0" distL="114300" distR="114300" simplePos="0" relativeHeight="251659264" behindDoc="0" locked="0" layoutInCell="1" allowOverlap="1" wp14:anchorId="700785B5" wp14:editId="6BA15A7A">
            <wp:simplePos x="0" y="0"/>
            <wp:positionH relativeFrom="column">
              <wp:posOffset>0</wp:posOffset>
            </wp:positionH>
            <wp:positionV relativeFrom="paragraph">
              <wp:posOffset>238125</wp:posOffset>
            </wp:positionV>
            <wp:extent cx="1152525" cy="898525"/>
            <wp:effectExtent l="0" t="0" r="9525" b="0"/>
            <wp:wrapSquare wrapText="bothSides"/>
            <wp:docPr id="3074" name="Picture 2" descr="Museum Development England Logo">
              <a:extLst xmlns:a="http://schemas.openxmlformats.org/drawingml/2006/main">
                <a:ext uri="{FF2B5EF4-FFF2-40B4-BE49-F238E27FC236}">
                  <a16:creationId xmlns:a16="http://schemas.microsoft.com/office/drawing/2014/main" id="{321D2BCD-6430-41F5-9776-D4182DBA09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Museum Development England Logo">
                      <a:extLst>
                        <a:ext uri="{FF2B5EF4-FFF2-40B4-BE49-F238E27FC236}">
                          <a16:creationId xmlns:a16="http://schemas.microsoft.com/office/drawing/2014/main" id="{321D2BCD-6430-41F5-9776-D4182DBA0913}"/>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00" t="17795" r="22319" b="18593"/>
                    <a:stretch/>
                  </pic:blipFill>
                  <pic:spPr bwMode="auto">
                    <a:xfrm>
                      <a:off x="0" y="0"/>
                      <a:ext cx="1152525" cy="898525"/>
                    </a:xfrm>
                    <a:prstGeom prst="rect">
                      <a:avLst/>
                    </a:prstGeom>
                    <a:noFill/>
                  </pic:spPr>
                </pic:pic>
              </a:graphicData>
            </a:graphic>
            <wp14:sizeRelH relativeFrom="page">
              <wp14:pctWidth>0</wp14:pctWidth>
            </wp14:sizeRelH>
            <wp14:sizeRelV relativeFrom="page">
              <wp14:pctHeight>0</wp14:pctHeight>
            </wp14:sizeRelV>
          </wp:anchor>
        </w:drawing>
      </w:r>
    </w:p>
    <w:p w14:paraId="14C7A69D" w14:textId="3CC45C5D" w:rsidR="00480C93" w:rsidRDefault="00480C93" w:rsidP="00480C93">
      <w:pPr>
        <w:pStyle w:val="Title"/>
      </w:pPr>
      <w:bookmarkStart w:id="0" w:name="_Hlk69844828"/>
      <w:r>
        <w:tab/>
        <w:t>Skill</w:t>
      </w:r>
      <w:r w:rsidR="00C60F43">
        <w:t>s</w:t>
      </w:r>
      <w:r>
        <w:t xml:space="preserve"> Needs Survey:</w:t>
      </w:r>
    </w:p>
    <w:p w14:paraId="4D975F06" w14:textId="6A81A65B" w:rsidR="0092593C" w:rsidRDefault="00480C93" w:rsidP="00480C93">
      <w:pPr>
        <w:pStyle w:val="Title"/>
      </w:pPr>
      <w:r>
        <w:tab/>
        <w:t>Instructions &amp; Definitions</w:t>
      </w:r>
    </w:p>
    <w:bookmarkEnd w:id="0"/>
    <w:p w14:paraId="2AA1B2FB" w14:textId="77777777" w:rsidR="00480C93" w:rsidRDefault="00480C93" w:rsidP="0093522E">
      <w:pPr>
        <w:pStyle w:val="Heading1"/>
        <w:ind w:left="0" w:firstLine="0"/>
      </w:pPr>
    </w:p>
    <w:p w14:paraId="3C0D09FB" w14:textId="0073D806" w:rsidR="00A34487" w:rsidRPr="00A34487" w:rsidRDefault="00A34487" w:rsidP="0093522E">
      <w:pPr>
        <w:pStyle w:val="Heading1"/>
        <w:ind w:left="0" w:firstLine="0"/>
      </w:pPr>
      <w:r>
        <w:t xml:space="preserve">Before your start – </w:t>
      </w:r>
      <w:r w:rsidR="00F9475D">
        <w:t>r</w:t>
      </w:r>
      <w:r>
        <w:t>ead the</w:t>
      </w:r>
      <w:r w:rsidR="00F9475D">
        <w:t>se</w:t>
      </w:r>
      <w:r>
        <w:t xml:space="preserve"> instructions and the survey</w:t>
      </w:r>
    </w:p>
    <w:p w14:paraId="3E62B1E0" w14:textId="1498F04B" w:rsidR="00124086" w:rsidRDefault="00305DA0" w:rsidP="00F32352">
      <w:pPr>
        <w:ind w:left="0" w:firstLine="0"/>
        <w:rPr>
          <w:sz w:val="22"/>
        </w:rPr>
      </w:pPr>
      <w:r>
        <w:rPr>
          <w:sz w:val="22"/>
        </w:rPr>
        <w:t>It is essential that you</w:t>
      </w:r>
      <w:r w:rsidR="00124086">
        <w:rPr>
          <w:sz w:val="22"/>
        </w:rPr>
        <w:t xml:space="preserve"> read through </w:t>
      </w:r>
      <w:r w:rsidR="00134C4A">
        <w:rPr>
          <w:sz w:val="22"/>
        </w:rPr>
        <w:t>the</w:t>
      </w:r>
      <w:r w:rsidR="00124086">
        <w:rPr>
          <w:sz w:val="22"/>
        </w:rPr>
        <w:t xml:space="preserve"> </w:t>
      </w:r>
      <w:r w:rsidR="00D16171">
        <w:rPr>
          <w:sz w:val="22"/>
        </w:rPr>
        <w:t>survey</w:t>
      </w:r>
      <w:r w:rsidR="00124086">
        <w:rPr>
          <w:sz w:val="22"/>
        </w:rPr>
        <w:t xml:space="preserve"> </w:t>
      </w:r>
      <w:r>
        <w:rPr>
          <w:sz w:val="22"/>
        </w:rPr>
        <w:t>before your enter your responses online.</w:t>
      </w:r>
      <w:r w:rsidR="00134C4A">
        <w:rPr>
          <w:sz w:val="22"/>
        </w:rPr>
        <w:t xml:space="preserve"> Museums have told us that they might spend </w:t>
      </w:r>
      <w:r w:rsidR="00A64071">
        <w:rPr>
          <w:sz w:val="22"/>
        </w:rPr>
        <w:t>one to two hours</w:t>
      </w:r>
      <w:r w:rsidR="00134C4A">
        <w:rPr>
          <w:sz w:val="22"/>
        </w:rPr>
        <w:t xml:space="preserve"> preparing </w:t>
      </w:r>
      <w:r w:rsidR="001227F6">
        <w:rPr>
          <w:sz w:val="22"/>
        </w:rPr>
        <w:t xml:space="preserve">and then 20-30 minutes to enter a response into the </w:t>
      </w:r>
      <w:r w:rsidR="001910B6">
        <w:rPr>
          <w:sz w:val="22"/>
        </w:rPr>
        <w:t xml:space="preserve">online </w:t>
      </w:r>
      <w:r w:rsidR="001227F6">
        <w:rPr>
          <w:sz w:val="22"/>
        </w:rPr>
        <w:t>survey</w:t>
      </w:r>
      <w:r w:rsidR="00A64071">
        <w:rPr>
          <w:sz w:val="22"/>
        </w:rPr>
        <w:t xml:space="preserve">. </w:t>
      </w:r>
      <w:r w:rsidR="001910B6">
        <w:rPr>
          <w:sz w:val="22"/>
        </w:rPr>
        <w:t>To find the right information</w:t>
      </w:r>
      <w:r w:rsidR="00A34487">
        <w:rPr>
          <w:sz w:val="22"/>
        </w:rPr>
        <w:t xml:space="preserve">, </w:t>
      </w:r>
      <w:r w:rsidR="001910B6">
        <w:rPr>
          <w:sz w:val="22"/>
        </w:rPr>
        <w:t xml:space="preserve">you could </w:t>
      </w:r>
      <w:r w:rsidR="00124086">
        <w:rPr>
          <w:sz w:val="22"/>
        </w:rPr>
        <w:t xml:space="preserve">consult with the people in your organisation who can tell you about training needs in their </w:t>
      </w:r>
      <w:r w:rsidR="00356A3E">
        <w:rPr>
          <w:sz w:val="22"/>
        </w:rPr>
        <w:t>department or area of expertise</w:t>
      </w:r>
      <w:r w:rsidR="00124086">
        <w:rPr>
          <w:sz w:val="22"/>
        </w:rPr>
        <w:t>.</w:t>
      </w:r>
      <w:r w:rsidR="00DC5C79">
        <w:rPr>
          <w:sz w:val="22"/>
        </w:rPr>
        <w:t xml:space="preserve"> You can also look at your current business plans</w:t>
      </w:r>
      <w:r w:rsidR="005472B5">
        <w:rPr>
          <w:sz w:val="22"/>
        </w:rPr>
        <w:t xml:space="preserve">, </w:t>
      </w:r>
      <w:r w:rsidR="00DC5C79">
        <w:rPr>
          <w:sz w:val="22"/>
        </w:rPr>
        <w:t>training plans</w:t>
      </w:r>
      <w:r w:rsidR="005472B5">
        <w:rPr>
          <w:sz w:val="22"/>
        </w:rPr>
        <w:t xml:space="preserve"> and recent appraisals.</w:t>
      </w:r>
      <w:r w:rsidR="001910B6">
        <w:rPr>
          <w:sz w:val="22"/>
        </w:rPr>
        <w:t xml:space="preserve"> </w:t>
      </w:r>
    </w:p>
    <w:p w14:paraId="12F662DA" w14:textId="77777777" w:rsidR="00451285" w:rsidRPr="00451285" w:rsidRDefault="00451285" w:rsidP="008F6DF6">
      <w:pPr>
        <w:tabs>
          <w:tab w:val="left" w:pos="4678"/>
        </w:tabs>
        <w:spacing w:after="0"/>
        <w:ind w:left="0" w:firstLine="0"/>
      </w:pPr>
    </w:p>
    <w:p w14:paraId="6D389422" w14:textId="55553D48" w:rsidR="00124086" w:rsidRDefault="00451285" w:rsidP="00451285">
      <w:pPr>
        <w:pStyle w:val="Heading1"/>
      </w:pPr>
      <w:r>
        <w:t>Who to include</w:t>
      </w:r>
    </w:p>
    <w:p w14:paraId="3480CC7A" w14:textId="187198B6" w:rsidR="00451285" w:rsidRDefault="00124086" w:rsidP="00F32352">
      <w:pPr>
        <w:ind w:left="0" w:firstLine="0"/>
        <w:rPr>
          <w:sz w:val="22"/>
        </w:rPr>
      </w:pPr>
      <w:r>
        <w:rPr>
          <w:b/>
          <w:bCs/>
          <w:sz w:val="22"/>
        </w:rPr>
        <w:t xml:space="preserve">Respond as an organisation not as an individual: </w:t>
      </w:r>
      <w:r>
        <w:rPr>
          <w:sz w:val="22"/>
        </w:rPr>
        <w:t xml:space="preserve">We </w:t>
      </w:r>
      <w:r w:rsidR="00F717DA">
        <w:rPr>
          <w:sz w:val="22"/>
        </w:rPr>
        <w:t xml:space="preserve">are interested in </w:t>
      </w:r>
      <w:r w:rsidR="00CA5BBA">
        <w:rPr>
          <w:sz w:val="22"/>
        </w:rPr>
        <w:t xml:space="preserve">skill and </w:t>
      </w:r>
      <w:r w:rsidR="00F717DA">
        <w:rPr>
          <w:sz w:val="22"/>
        </w:rPr>
        <w:t>training needs across all the staff and volunteers at the Accredited Museum(s) you are responding for</w:t>
      </w:r>
      <w:r w:rsidR="00451285">
        <w:rPr>
          <w:sz w:val="22"/>
        </w:rPr>
        <w:t xml:space="preserve"> (no</w:t>
      </w:r>
      <w:r w:rsidR="00A34487">
        <w:rPr>
          <w:sz w:val="22"/>
        </w:rPr>
        <w:t>t responses from individuals</w:t>
      </w:r>
      <w:r w:rsidR="00451285">
        <w:rPr>
          <w:sz w:val="22"/>
        </w:rPr>
        <w:t>)</w:t>
      </w:r>
      <w:r w:rsidR="00F717DA">
        <w:rPr>
          <w:sz w:val="22"/>
        </w:rPr>
        <w:t>.</w:t>
      </w:r>
      <w:r w:rsidR="00F009AD">
        <w:rPr>
          <w:sz w:val="22"/>
        </w:rPr>
        <w:t xml:space="preserve"> </w:t>
      </w:r>
      <w:r w:rsidR="00451285">
        <w:rPr>
          <w:sz w:val="22"/>
        </w:rPr>
        <w:t xml:space="preserve"> </w:t>
      </w:r>
    </w:p>
    <w:p w14:paraId="58FC3BA2" w14:textId="32AF08A8" w:rsidR="005472B5" w:rsidRPr="005472B5" w:rsidRDefault="005472B5" w:rsidP="00F32352">
      <w:pPr>
        <w:ind w:left="0" w:firstLine="0"/>
        <w:rPr>
          <w:sz w:val="22"/>
        </w:rPr>
      </w:pPr>
      <w:r>
        <w:rPr>
          <w:b/>
          <w:bCs/>
          <w:sz w:val="22"/>
        </w:rPr>
        <w:t xml:space="preserve">Staff </w:t>
      </w:r>
      <w:r w:rsidRPr="002D654A">
        <w:rPr>
          <w:b/>
          <w:bCs/>
          <w:sz w:val="22"/>
          <w:u w:val="single"/>
        </w:rPr>
        <w:t>and</w:t>
      </w:r>
      <w:r>
        <w:rPr>
          <w:b/>
          <w:bCs/>
          <w:sz w:val="22"/>
        </w:rPr>
        <w:t xml:space="preserve"> volunteers: </w:t>
      </w:r>
      <w:r>
        <w:rPr>
          <w:sz w:val="22"/>
        </w:rPr>
        <w:t>Think about the training needs of both your staff and volunteers (including Trustees/Board).</w:t>
      </w:r>
    </w:p>
    <w:p w14:paraId="7506D405" w14:textId="75A13597" w:rsidR="0023710E" w:rsidRPr="0023710E" w:rsidRDefault="00451285" w:rsidP="005472B5">
      <w:pPr>
        <w:rPr>
          <w:sz w:val="22"/>
        </w:rPr>
      </w:pPr>
      <w:r w:rsidRPr="00451285">
        <w:rPr>
          <w:b/>
          <w:bCs/>
          <w:sz w:val="22"/>
        </w:rPr>
        <w:t xml:space="preserve">The survey </w:t>
      </w:r>
      <w:r w:rsidR="00A34487">
        <w:rPr>
          <w:b/>
          <w:bCs/>
          <w:sz w:val="22"/>
        </w:rPr>
        <w:t>use</w:t>
      </w:r>
      <w:r w:rsidR="00305DA0">
        <w:rPr>
          <w:b/>
          <w:bCs/>
          <w:sz w:val="22"/>
        </w:rPr>
        <w:t>s</w:t>
      </w:r>
      <w:r w:rsidR="00A34487">
        <w:rPr>
          <w:b/>
          <w:bCs/>
          <w:sz w:val="22"/>
        </w:rPr>
        <w:t xml:space="preserve"> the word</w:t>
      </w:r>
      <w:r w:rsidRPr="00451285">
        <w:rPr>
          <w:b/>
          <w:bCs/>
          <w:sz w:val="22"/>
        </w:rPr>
        <w:t xml:space="preserve"> ‘organisation’</w:t>
      </w:r>
      <w:r>
        <w:rPr>
          <w:sz w:val="22"/>
        </w:rPr>
        <w:t xml:space="preserve"> </w:t>
      </w:r>
      <w:r w:rsidR="00A34487">
        <w:rPr>
          <w:sz w:val="22"/>
        </w:rPr>
        <w:t>to refer to</w:t>
      </w:r>
      <w:r>
        <w:rPr>
          <w:sz w:val="22"/>
        </w:rPr>
        <w:t xml:space="preserve"> the one or more Accredited</w:t>
      </w:r>
      <w:r w:rsidR="005472B5">
        <w:rPr>
          <w:sz w:val="22"/>
        </w:rPr>
        <w:t>/Working Towards Accredited (WTA) m</w:t>
      </w:r>
      <w:r>
        <w:rPr>
          <w:sz w:val="22"/>
        </w:rPr>
        <w:t>useums you are responding for.</w:t>
      </w:r>
      <w:r w:rsidR="0023710E">
        <w:rPr>
          <w:sz w:val="22"/>
        </w:rPr>
        <w:t xml:space="preserve"> </w:t>
      </w:r>
    </w:p>
    <w:p w14:paraId="7103ECBA" w14:textId="7B67FCA0" w:rsidR="001F184A" w:rsidRDefault="00F009AD" w:rsidP="00C87257">
      <w:pPr>
        <w:rPr>
          <w:sz w:val="22"/>
        </w:rPr>
      </w:pPr>
      <w:r>
        <w:rPr>
          <w:b/>
          <w:bCs/>
          <w:sz w:val="22"/>
        </w:rPr>
        <w:t>Respond only for the Accredited</w:t>
      </w:r>
      <w:r w:rsidR="008F76E0">
        <w:rPr>
          <w:b/>
          <w:bCs/>
          <w:sz w:val="22"/>
        </w:rPr>
        <w:t>/WTA</w:t>
      </w:r>
      <w:r w:rsidR="00745C11">
        <w:rPr>
          <w:b/>
          <w:bCs/>
          <w:sz w:val="22"/>
        </w:rPr>
        <w:t xml:space="preserve"> museum</w:t>
      </w:r>
      <w:r>
        <w:rPr>
          <w:b/>
          <w:bCs/>
          <w:sz w:val="22"/>
        </w:rPr>
        <w:t xml:space="preserve">(s) in your organisation: </w:t>
      </w:r>
      <w:r>
        <w:rPr>
          <w:sz w:val="22"/>
        </w:rPr>
        <w:t>Not for non-accredited museums that are part of your organisation, or parts of your organisation that are not museums</w:t>
      </w:r>
      <w:r w:rsidR="00C779DC">
        <w:rPr>
          <w:sz w:val="22"/>
        </w:rPr>
        <w:t>.</w:t>
      </w:r>
    </w:p>
    <w:p w14:paraId="5A383DAF" w14:textId="77777777" w:rsidR="00FC2524" w:rsidRDefault="00FC2524" w:rsidP="00A514D9">
      <w:pPr>
        <w:spacing w:after="0"/>
        <w:rPr>
          <w:sz w:val="22"/>
        </w:rPr>
      </w:pPr>
    </w:p>
    <w:p w14:paraId="6820D054" w14:textId="14E7A564" w:rsidR="00F4640E" w:rsidRDefault="00F4640E" w:rsidP="00F32352">
      <w:pPr>
        <w:rPr>
          <w:b/>
          <w:bCs/>
          <w:sz w:val="28"/>
          <w:szCs w:val="28"/>
        </w:rPr>
      </w:pPr>
      <w:r>
        <w:rPr>
          <w:b/>
          <w:bCs/>
          <w:sz w:val="28"/>
          <w:szCs w:val="28"/>
        </w:rPr>
        <w:t>Information about your museum(s)</w:t>
      </w:r>
    </w:p>
    <w:p w14:paraId="15C0A8E6" w14:textId="6911D5A8" w:rsidR="00F4640E" w:rsidRPr="00F4640E" w:rsidRDefault="00F4640E" w:rsidP="00F4640E">
      <w:pPr>
        <w:rPr>
          <w:sz w:val="22"/>
        </w:rPr>
      </w:pPr>
      <w:r w:rsidRPr="00F4640E">
        <w:rPr>
          <w:sz w:val="22"/>
        </w:rPr>
        <w:t>At registration for this survey your provided information about your museum(s). Your museum development provider also holds information about your museum(s) from the Annual Data Survey and public Accreditation lists. You ill be asked to confirm or update some of this information at the start of the survey.</w:t>
      </w:r>
    </w:p>
    <w:p w14:paraId="6833F33C" w14:textId="77777777" w:rsidR="00F4640E" w:rsidRDefault="00F4640E" w:rsidP="00F32352">
      <w:pPr>
        <w:rPr>
          <w:b/>
          <w:bCs/>
          <w:sz w:val="28"/>
          <w:szCs w:val="28"/>
        </w:rPr>
      </w:pPr>
    </w:p>
    <w:p w14:paraId="25138473" w14:textId="4DE513C3" w:rsidR="009348F4" w:rsidRPr="00213F30" w:rsidRDefault="00213F30" w:rsidP="00F32352">
      <w:pPr>
        <w:rPr>
          <w:b/>
          <w:bCs/>
          <w:sz w:val="28"/>
          <w:szCs w:val="28"/>
        </w:rPr>
      </w:pPr>
      <w:r>
        <w:rPr>
          <w:b/>
          <w:bCs/>
          <w:sz w:val="28"/>
          <w:szCs w:val="28"/>
        </w:rPr>
        <w:t>Skill</w:t>
      </w:r>
      <w:r w:rsidR="00305DA0">
        <w:rPr>
          <w:b/>
          <w:bCs/>
          <w:sz w:val="28"/>
          <w:szCs w:val="28"/>
        </w:rPr>
        <w:t xml:space="preserve"> </w:t>
      </w:r>
      <w:r w:rsidR="009348F4">
        <w:rPr>
          <w:b/>
          <w:bCs/>
          <w:sz w:val="28"/>
          <w:szCs w:val="28"/>
        </w:rPr>
        <w:t>d</w:t>
      </w:r>
      <w:r w:rsidR="00305DA0">
        <w:rPr>
          <w:b/>
          <w:bCs/>
          <w:sz w:val="28"/>
          <w:szCs w:val="28"/>
        </w:rPr>
        <w:t>evelopment</w:t>
      </w:r>
      <w:r>
        <w:rPr>
          <w:b/>
          <w:bCs/>
          <w:sz w:val="28"/>
          <w:szCs w:val="28"/>
        </w:rPr>
        <w:t xml:space="preserve"> &amp; </w:t>
      </w:r>
      <w:r w:rsidR="009348F4">
        <w:rPr>
          <w:b/>
          <w:bCs/>
          <w:sz w:val="28"/>
          <w:szCs w:val="28"/>
        </w:rPr>
        <w:t>t</w:t>
      </w:r>
      <w:r>
        <w:rPr>
          <w:b/>
          <w:bCs/>
          <w:sz w:val="28"/>
          <w:szCs w:val="28"/>
        </w:rPr>
        <w:t xml:space="preserve">raining </w:t>
      </w:r>
      <w:r w:rsidR="009348F4">
        <w:rPr>
          <w:b/>
          <w:bCs/>
          <w:sz w:val="28"/>
          <w:szCs w:val="28"/>
        </w:rPr>
        <w:t xml:space="preserve">definitions </w:t>
      </w:r>
    </w:p>
    <w:p w14:paraId="003BE721" w14:textId="434673E9" w:rsidR="00F717DA" w:rsidRDefault="008B0BDD" w:rsidP="00C87257">
      <w:pPr>
        <w:rPr>
          <w:sz w:val="22"/>
        </w:rPr>
      </w:pPr>
      <w:r>
        <w:rPr>
          <w:b/>
          <w:bCs/>
          <w:sz w:val="22"/>
        </w:rPr>
        <w:t xml:space="preserve">Think </w:t>
      </w:r>
      <w:r w:rsidR="00F717DA" w:rsidRPr="008B0BDD">
        <w:rPr>
          <w:b/>
          <w:bCs/>
          <w:sz w:val="22"/>
        </w:rPr>
        <w:t>about your organisation’s goals, and what skills you</w:t>
      </w:r>
      <w:r w:rsidR="00A34487" w:rsidRPr="008B0BDD">
        <w:rPr>
          <w:b/>
          <w:bCs/>
          <w:sz w:val="22"/>
        </w:rPr>
        <w:t>r organisation</w:t>
      </w:r>
      <w:r w:rsidR="00F717DA" w:rsidRPr="008B0BDD">
        <w:rPr>
          <w:b/>
          <w:bCs/>
          <w:sz w:val="22"/>
        </w:rPr>
        <w:t xml:space="preserve"> need</w:t>
      </w:r>
      <w:r w:rsidR="00745C11">
        <w:rPr>
          <w:b/>
          <w:bCs/>
          <w:sz w:val="22"/>
        </w:rPr>
        <w:t>s</w:t>
      </w:r>
      <w:r w:rsidR="00F717DA" w:rsidRPr="008B0BDD">
        <w:rPr>
          <w:b/>
          <w:bCs/>
          <w:sz w:val="22"/>
        </w:rPr>
        <w:t xml:space="preserve"> to meet those goals</w:t>
      </w:r>
      <w:r w:rsidR="00F717DA">
        <w:rPr>
          <w:sz w:val="22"/>
        </w:rPr>
        <w:t xml:space="preserve">. </w:t>
      </w:r>
      <w:r w:rsidR="005472B5">
        <w:rPr>
          <w:sz w:val="22"/>
        </w:rPr>
        <w:t>Then choose training topics that will help develop those skills.</w:t>
      </w:r>
    </w:p>
    <w:p w14:paraId="5C9C46DF" w14:textId="00D98A4A" w:rsidR="00DC45D8" w:rsidRDefault="00F717DA" w:rsidP="00C87257">
      <w:pPr>
        <w:rPr>
          <w:sz w:val="22"/>
        </w:rPr>
      </w:pPr>
      <w:r>
        <w:rPr>
          <w:b/>
          <w:bCs/>
          <w:sz w:val="22"/>
        </w:rPr>
        <w:t xml:space="preserve">Training refers to trainer-led or self-directed one-off sessions and short courses </w:t>
      </w:r>
      <w:r>
        <w:rPr>
          <w:sz w:val="22"/>
        </w:rPr>
        <w:t>(</w:t>
      </w:r>
      <w:proofErr w:type="spellStart"/>
      <w:r>
        <w:rPr>
          <w:sz w:val="22"/>
        </w:rPr>
        <w:t>not</w:t>
      </w:r>
      <w:proofErr w:type="spellEnd"/>
      <w:r>
        <w:rPr>
          <w:sz w:val="22"/>
        </w:rPr>
        <w:t xml:space="preserve"> other types of support that Museum Development provides, such as programmes, consultancy and grants). </w:t>
      </w:r>
      <w:r w:rsidR="00CA5BBA">
        <w:rPr>
          <w:sz w:val="22"/>
        </w:rPr>
        <w:t xml:space="preserve"> </w:t>
      </w:r>
    </w:p>
    <w:p w14:paraId="7AF0E012" w14:textId="7599D0B0" w:rsidR="009348F4" w:rsidRDefault="009348F4" w:rsidP="009348F4">
      <w:pPr>
        <w:rPr>
          <w:sz w:val="22"/>
        </w:rPr>
      </w:pPr>
      <w:r>
        <w:rPr>
          <w:b/>
          <w:bCs/>
          <w:sz w:val="22"/>
        </w:rPr>
        <w:t xml:space="preserve">Respond in relation to all your </w:t>
      </w:r>
      <w:r w:rsidR="00F81FCC">
        <w:rPr>
          <w:b/>
          <w:bCs/>
          <w:sz w:val="22"/>
        </w:rPr>
        <w:t xml:space="preserve">museum practice </w:t>
      </w:r>
      <w:r>
        <w:rPr>
          <w:b/>
          <w:bCs/>
          <w:sz w:val="22"/>
        </w:rPr>
        <w:t xml:space="preserve">training needs, </w:t>
      </w:r>
      <w:r>
        <w:rPr>
          <w:sz w:val="22"/>
        </w:rPr>
        <w:t xml:space="preserve">not just training that </w:t>
      </w:r>
      <w:r w:rsidR="00BF6AFF">
        <w:rPr>
          <w:sz w:val="22"/>
        </w:rPr>
        <w:t>can be</w:t>
      </w:r>
      <w:r>
        <w:rPr>
          <w:sz w:val="22"/>
        </w:rPr>
        <w:t xml:space="preserve"> accessed from Museum Development</w:t>
      </w:r>
      <w:r w:rsidR="00BF6AFF">
        <w:rPr>
          <w:sz w:val="22"/>
        </w:rPr>
        <w:t xml:space="preserve">. This </w:t>
      </w:r>
      <w:r w:rsidR="00DC5C79">
        <w:rPr>
          <w:sz w:val="22"/>
        </w:rPr>
        <w:t>could</w:t>
      </w:r>
      <w:r w:rsidR="00BF6AFF">
        <w:rPr>
          <w:sz w:val="22"/>
        </w:rPr>
        <w:t xml:space="preserve"> inform commissioning</w:t>
      </w:r>
      <w:r w:rsidR="008F76E0">
        <w:rPr>
          <w:sz w:val="22"/>
        </w:rPr>
        <w:t xml:space="preserve"> of</w:t>
      </w:r>
      <w:r w:rsidR="00BF6AFF">
        <w:rPr>
          <w:sz w:val="22"/>
        </w:rPr>
        <w:t xml:space="preserve"> training from other training providers.</w:t>
      </w:r>
    </w:p>
    <w:p w14:paraId="19E04704" w14:textId="77777777" w:rsidR="00480C93" w:rsidRDefault="00480C93" w:rsidP="00DC5C79">
      <w:pPr>
        <w:pStyle w:val="Heading1"/>
        <w:ind w:left="0" w:firstLine="0"/>
      </w:pPr>
    </w:p>
    <w:p w14:paraId="7ED5CC90" w14:textId="1FB2652E" w:rsidR="009348F4" w:rsidRPr="00BF6AFF" w:rsidRDefault="009348F4" w:rsidP="00DC5C79">
      <w:pPr>
        <w:pStyle w:val="Heading1"/>
        <w:ind w:left="0" w:firstLine="0"/>
      </w:pPr>
      <w:r>
        <w:t>Prioritising your needs</w:t>
      </w:r>
    </w:p>
    <w:p w14:paraId="1AE2835A" w14:textId="5D8FFCF5" w:rsidR="009348F4" w:rsidRPr="008C5320" w:rsidRDefault="009348F4" w:rsidP="008C5320">
      <w:pPr>
        <w:rPr>
          <w:b/>
          <w:bCs/>
          <w:sz w:val="22"/>
        </w:rPr>
      </w:pPr>
      <w:r w:rsidRPr="008B0BDD">
        <w:rPr>
          <w:b/>
          <w:bCs/>
          <w:sz w:val="22"/>
        </w:rPr>
        <w:t xml:space="preserve">You will be presented with </w:t>
      </w:r>
      <w:r w:rsidR="00480C93">
        <w:rPr>
          <w:b/>
          <w:bCs/>
          <w:sz w:val="22"/>
        </w:rPr>
        <w:t>5 areas for skill development</w:t>
      </w:r>
      <w:r w:rsidR="00A64071">
        <w:rPr>
          <w:b/>
          <w:bCs/>
          <w:sz w:val="22"/>
        </w:rPr>
        <w:t xml:space="preserve"> (Governance &amp; Leadership, Finance, People, Audiences, Collections)</w:t>
      </w:r>
      <w:r w:rsidR="00480C93">
        <w:rPr>
          <w:b/>
          <w:bCs/>
          <w:sz w:val="22"/>
        </w:rPr>
        <w:t xml:space="preserve">, </w:t>
      </w:r>
      <w:r w:rsidR="00A64071">
        <w:rPr>
          <w:b/>
          <w:bCs/>
          <w:sz w:val="22"/>
        </w:rPr>
        <w:t>and asked to rate</w:t>
      </w:r>
      <w:r w:rsidR="00480C93">
        <w:rPr>
          <w:b/>
          <w:bCs/>
          <w:sz w:val="22"/>
        </w:rPr>
        <w:t xml:space="preserve"> </w:t>
      </w:r>
      <w:r w:rsidR="00887710">
        <w:rPr>
          <w:b/>
          <w:bCs/>
          <w:sz w:val="22"/>
        </w:rPr>
        <w:t xml:space="preserve">associated </w:t>
      </w:r>
      <w:r w:rsidRPr="008B0BDD">
        <w:rPr>
          <w:b/>
          <w:bCs/>
          <w:sz w:val="22"/>
        </w:rPr>
        <w:t>training topics</w:t>
      </w:r>
      <w:r w:rsidR="00480C93">
        <w:rPr>
          <w:b/>
          <w:bCs/>
          <w:sz w:val="22"/>
        </w:rPr>
        <w:t xml:space="preserve"> </w:t>
      </w:r>
      <w:r w:rsidR="00A64071">
        <w:rPr>
          <w:b/>
          <w:bCs/>
          <w:sz w:val="22"/>
        </w:rPr>
        <w:t>according to your organisation’s priorities</w:t>
      </w:r>
      <w:r w:rsidR="00480C93">
        <w:rPr>
          <w:b/>
          <w:bCs/>
          <w:sz w:val="22"/>
        </w:rPr>
        <w:t xml:space="preserve">. </w:t>
      </w:r>
    </w:p>
    <w:p w14:paraId="298F05B4" w14:textId="599B667F" w:rsidR="00DC45D8" w:rsidRDefault="00DC45D8" w:rsidP="00C87257">
      <w:pPr>
        <w:rPr>
          <w:sz w:val="22"/>
        </w:rPr>
      </w:pPr>
      <w:r>
        <w:rPr>
          <w:b/>
          <w:bCs/>
          <w:sz w:val="22"/>
        </w:rPr>
        <w:t xml:space="preserve">Think about </w:t>
      </w:r>
      <w:r w:rsidR="00881F44">
        <w:rPr>
          <w:b/>
          <w:bCs/>
          <w:sz w:val="22"/>
        </w:rPr>
        <w:t>your organisation’s goals in the</w:t>
      </w:r>
      <w:r>
        <w:rPr>
          <w:b/>
          <w:bCs/>
          <w:sz w:val="22"/>
        </w:rPr>
        <w:t xml:space="preserve"> next two years</w:t>
      </w:r>
      <w:r w:rsidR="008C5320">
        <w:rPr>
          <w:b/>
          <w:bCs/>
          <w:sz w:val="22"/>
        </w:rPr>
        <w:t xml:space="preserve">. </w:t>
      </w:r>
      <w:r w:rsidR="00DC5C79">
        <w:rPr>
          <w:sz w:val="22"/>
        </w:rPr>
        <w:t>This means from the dat</w:t>
      </w:r>
      <w:r w:rsidR="00881F44">
        <w:rPr>
          <w:sz w:val="22"/>
        </w:rPr>
        <w:t>e</w:t>
      </w:r>
      <w:r w:rsidR="00DC5C79">
        <w:rPr>
          <w:sz w:val="22"/>
        </w:rPr>
        <w:t xml:space="preserve"> you complete the survey up to Summer 2023.</w:t>
      </w:r>
      <w:r>
        <w:rPr>
          <w:sz w:val="22"/>
        </w:rPr>
        <w:t xml:space="preserve"> </w:t>
      </w:r>
      <w:r w:rsidR="00DC5C79">
        <w:rPr>
          <w:sz w:val="22"/>
        </w:rPr>
        <w:t xml:space="preserve"> W</w:t>
      </w:r>
      <w:r w:rsidR="0030545D">
        <w:rPr>
          <w:sz w:val="22"/>
        </w:rPr>
        <w:t xml:space="preserve">ithin that </w:t>
      </w:r>
      <w:r w:rsidR="005C570D">
        <w:rPr>
          <w:sz w:val="22"/>
        </w:rPr>
        <w:t xml:space="preserve">timeframe </w:t>
      </w:r>
      <w:r w:rsidR="00DC5C79">
        <w:rPr>
          <w:sz w:val="22"/>
        </w:rPr>
        <w:t xml:space="preserve">think about </w:t>
      </w:r>
      <w:r w:rsidR="00DC5C79" w:rsidRPr="008C5320">
        <w:rPr>
          <w:b/>
          <w:bCs/>
          <w:sz w:val="22"/>
        </w:rPr>
        <w:t xml:space="preserve">what </w:t>
      </w:r>
      <w:r w:rsidRPr="008C5320">
        <w:rPr>
          <w:b/>
          <w:bCs/>
          <w:sz w:val="22"/>
        </w:rPr>
        <w:t xml:space="preserve">is a </w:t>
      </w:r>
      <w:r w:rsidR="00944BE9" w:rsidRPr="008C5320">
        <w:rPr>
          <w:b/>
          <w:bCs/>
          <w:sz w:val="22"/>
        </w:rPr>
        <w:t xml:space="preserve">training </w:t>
      </w:r>
      <w:r w:rsidRPr="008C5320">
        <w:rPr>
          <w:b/>
          <w:bCs/>
          <w:sz w:val="22"/>
        </w:rPr>
        <w:t>priority in the next year</w:t>
      </w:r>
      <w:r w:rsidR="0023710E" w:rsidRPr="0023710E">
        <w:rPr>
          <w:sz w:val="22"/>
        </w:rPr>
        <w:t xml:space="preserve"> (i.e. essential training</w:t>
      </w:r>
      <w:r w:rsidR="008B0BDD">
        <w:rPr>
          <w:sz w:val="22"/>
        </w:rPr>
        <w:t xml:space="preserve"> to help you</w:t>
      </w:r>
      <w:r w:rsidR="007A0638">
        <w:rPr>
          <w:sz w:val="22"/>
        </w:rPr>
        <w:t>r organisation</w:t>
      </w:r>
      <w:r w:rsidR="008B0BDD">
        <w:rPr>
          <w:sz w:val="22"/>
        </w:rPr>
        <w:t xml:space="preserve"> meet </w:t>
      </w:r>
      <w:r w:rsidR="007A0638">
        <w:rPr>
          <w:sz w:val="22"/>
        </w:rPr>
        <w:t xml:space="preserve">its </w:t>
      </w:r>
      <w:r w:rsidR="008B0BDD">
        <w:rPr>
          <w:sz w:val="22"/>
        </w:rPr>
        <w:t>goals</w:t>
      </w:r>
      <w:r w:rsidR="0023710E" w:rsidRPr="0023710E">
        <w:rPr>
          <w:sz w:val="22"/>
        </w:rPr>
        <w:t>)</w:t>
      </w:r>
      <w:r w:rsidRPr="0023710E">
        <w:rPr>
          <w:sz w:val="22"/>
        </w:rPr>
        <w:t xml:space="preserve"> and </w:t>
      </w:r>
      <w:r w:rsidRPr="008C5320">
        <w:rPr>
          <w:b/>
          <w:bCs/>
          <w:sz w:val="22"/>
        </w:rPr>
        <w:t>what is a longer term goal</w:t>
      </w:r>
      <w:r w:rsidR="008B0BDD">
        <w:rPr>
          <w:sz w:val="22"/>
        </w:rPr>
        <w:t xml:space="preserve"> </w:t>
      </w:r>
      <w:r w:rsidR="00480C93">
        <w:rPr>
          <w:sz w:val="22"/>
        </w:rPr>
        <w:t xml:space="preserve">in the next two years </w:t>
      </w:r>
      <w:r w:rsidR="0023710E" w:rsidRPr="0023710E">
        <w:rPr>
          <w:sz w:val="22"/>
        </w:rPr>
        <w:t>(</w:t>
      </w:r>
      <w:r w:rsidR="00DC5C79">
        <w:rPr>
          <w:sz w:val="22"/>
        </w:rPr>
        <w:t>something your organisation is interested</w:t>
      </w:r>
      <w:r w:rsidR="00A3562B">
        <w:rPr>
          <w:sz w:val="22"/>
        </w:rPr>
        <w:t xml:space="preserve"> in</w:t>
      </w:r>
      <w:r w:rsidR="00DC5C79">
        <w:rPr>
          <w:sz w:val="22"/>
        </w:rPr>
        <w:t xml:space="preserve">, </w:t>
      </w:r>
      <w:r w:rsidR="0023710E">
        <w:rPr>
          <w:sz w:val="22"/>
        </w:rPr>
        <w:t>but</w:t>
      </w:r>
      <w:r w:rsidR="00DC5C79">
        <w:rPr>
          <w:sz w:val="22"/>
        </w:rPr>
        <w:t xml:space="preserve"> the need is</w:t>
      </w:r>
      <w:r w:rsidR="0023710E">
        <w:rPr>
          <w:sz w:val="22"/>
        </w:rPr>
        <w:t xml:space="preserve"> not urgent).</w:t>
      </w:r>
    </w:p>
    <w:p w14:paraId="3FCAD218" w14:textId="131A6E60" w:rsidR="008F76E0" w:rsidRDefault="008F76E0" w:rsidP="008F76E0">
      <w:pPr>
        <w:rPr>
          <w:sz w:val="22"/>
        </w:rPr>
      </w:pPr>
      <w:r>
        <w:rPr>
          <w:b/>
          <w:bCs/>
          <w:sz w:val="22"/>
        </w:rPr>
        <w:t xml:space="preserve">Already Skilled: </w:t>
      </w:r>
      <w:r>
        <w:rPr>
          <w:sz w:val="22"/>
        </w:rPr>
        <w:t xml:space="preserve">If your organisation has </w:t>
      </w:r>
      <w:r w:rsidR="00944BE9">
        <w:rPr>
          <w:sz w:val="22"/>
        </w:rPr>
        <w:t>recently</w:t>
      </w:r>
      <w:r>
        <w:rPr>
          <w:sz w:val="22"/>
        </w:rPr>
        <w:t xml:space="preserve"> undertaken training, recruitment or development in a particular area, or already has the skills to meet your goal</w:t>
      </w:r>
      <w:r w:rsidR="00944BE9">
        <w:rPr>
          <w:sz w:val="22"/>
        </w:rPr>
        <w:t>s (e.g. due to existing expertise, or because you are already in the process of addressing a need)</w:t>
      </w:r>
      <w:r>
        <w:rPr>
          <w:sz w:val="22"/>
        </w:rPr>
        <w:t xml:space="preserve"> you will be able to indicate this.</w:t>
      </w:r>
    </w:p>
    <w:p w14:paraId="44AEA2A8" w14:textId="39B7EEB4" w:rsidR="00F32C4A" w:rsidRDefault="00F32C4A" w:rsidP="008F76E0">
      <w:pPr>
        <w:ind w:left="0" w:firstLine="0"/>
        <w:rPr>
          <w:sz w:val="22"/>
        </w:rPr>
      </w:pPr>
      <w:r>
        <w:rPr>
          <w:b/>
          <w:bCs/>
          <w:sz w:val="22"/>
        </w:rPr>
        <w:t xml:space="preserve">Not applicable: </w:t>
      </w:r>
      <w:r w:rsidR="0023710E">
        <w:rPr>
          <w:sz w:val="22"/>
        </w:rPr>
        <w:t xml:space="preserve">Reasons might include </w:t>
      </w:r>
      <w:r w:rsidR="008B0BDD">
        <w:rPr>
          <w:sz w:val="22"/>
        </w:rPr>
        <w:t>your operating context</w:t>
      </w:r>
      <w:r w:rsidR="0023710E">
        <w:rPr>
          <w:sz w:val="22"/>
        </w:rPr>
        <w:t xml:space="preserve"> (</w:t>
      </w:r>
      <w:r w:rsidR="008B0BDD">
        <w:rPr>
          <w:sz w:val="22"/>
        </w:rPr>
        <w:t xml:space="preserve">e.g. you are a local authority museum and </w:t>
      </w:r>
      <w:r w:rsidR="0023710E">
        <w:rPr>
          <w:sz w:val="22"/>
        </w:rPr>
        <w:t>do not have a Board</w:t>
      </w:r>
      <w:r w:rsidR="008D0DB1">
        <w:rPr>
          <w:sz w:val="22"/>
        </w:rPr>
        <w:t>, or</w:t>
      </w:r>
      <w:r w:rsidR="00944BE9">
        <w:rPr>
          <w:sz w:val="22"/>
        </w:rPr>
        <w:t xml:space="preserve"> Finance is dealt with by the council</w:t>
      </w:r>
      <w:r w:rsidR="0023710E">
        <w:rPr>
          <w:sz w:val="22"/>
        </w:rPr>
        <w:t xml:space="preserve">), </w:t>
      </w:r>
      <w:r w:rsidR="008B0BDD">
        <w:rPr>
          <w:sz w:val="22"/>
        </w:rPr>
        <w:t>the activity does not take place at your museum</w:t>
      </w:r>
      <w:r w:rsidR="0023710E">
        <w:rPr>
          <w:sz w:val="22"/>
        </w:rPr>
        <w:t xml:space="preserve"> (e.g. </w:t>
      </w:r>
      <w:r w:rsidR="00A64071">
        <w:rPr>
          <w:sz w:val="22"/>
        </w:rPr>
        <w:t xml:space="preserve">you do </w:t>
      </w:r>
      <w:r w:rsidR="00944BE9">
        <w:rPr>
          <w:sz w:val="22"/>
        </w:rPr>
        <w:lastRenderedPageBreak/>
        <w:t>not fundraise</w:t>
      </w:r>
      <w:r w:rsidR="0023710E">
        <w:rPr>
          <w:sz w:val="22"/>
        </w:rPr>
        <w:t>)</w:t>
      </w:r>
      <w:r w:rsidR="008B0BDD">
        <w:rPr>
          <w:sz w:val="22"/>
        </w:rPr>
        <w:t xml:space="preserve">, or your parent organisation is responsible for development in that area (e.g. you are </w:t>
      </w:r>
      <w:r w:rsidR="00E23CF2">
        <w:rPr>
          <w:sz w:val="22"/>
        </w:rPr>
        <w:t xml:space="preserve">a National Trust or English Heritage </w:t>
      </w:r>
      <w:r w:rsidR="00D35EFE">
        <w:rPr>
          <w:sz w:val="22"/>
        </w:rPr>
        <w:t>property</w:t>
      </w:r>
      <w:r w:rsidR="00E23CF2">
        <w:rPr>
          <w:sz w:val="22"/>
        </w:rPr>
        <w:t xml:space="preserve"> </w:t>
      </w:r>
      <w:r w:rsidR="00A64071">
        <w:rPr>
          <w:sz w:val="22"/>
        </w:rPr>
        <w:t>and you access training in-house</w:t>
      </w:r>
      <w:r w:rsidR="00E23CF2">
        <w:rPr>
          <w:sz w:val="22"/>
        </w:rPr>
        <w:t>).</w:t>
      </w:r>
    </w:p>
    <w:p w14:paraId="38DACCAE" w14:textId="3F3EB69B" w:rsidR="008F76E0" w:rsidRDefault="008F76E0" w:rsidP="008F76E0">
      <w:pPr>
        <w:ind w:left="0" w:firstLine="0"/>
        <w:rPr>
          <w:sz w:val="22"/>
        </w:rPr>
      </w:pPr>
      <w:r>
        <w:rPr>
          <w:b/>
          <w:bCs/>
          <w:sz w:val="22"/>
        </w:rPr>
        <w:t xml:space="preserve">Other needs: </w:t>
      </w:r>
      <w:r>
        <w:rPr>
          <w:sz w:val="22"/>
        </w:rPr>
        <w:t xml:space="preserve">If the training you need is not on the lists, you will be able to </w:t>
      </w:r>
      <w:r w:rsidR="0093522E">
        <w:rPr>
          <w:sz w:val="22"/>
        </w:rPr>
        <w:t xml:space="preserve">give more detail and </w:t>
      </w:r>
      <w:r w:rsidR="001258CA">
        <w:rPr>
          <w:sz w:val="22"/>
        </w:rPr>
        <w:t>suggest other topics.</w:t>
      </w:r>
    </w:p>
    <w:p w14:paraId="160131B6" w14:textId="77777777" w:rsidR="001227F6" w:rsidRDefault="001227F6" w:rsidP="009A5DF8">
      <w:pPr>
        <w:pStyle w:val="Heading1"/>
        <w:ind w:left="0" w:firstLine="0"/>
      </w:pPr>
    </w:p>
    <w:p w14:paraId="30DB42D0" w14:textId="1782DB3D" w:rsidR="00A64071" w:rsidRDefault="00A64071" w:rsidP="00A64071">
      <w:pPr>
        <w:pStyle w:val="Heading1"/>
      </w:pPr>
      <w:r>
        <w:t xml:space="preserve">Level of </w:t>
      </w:r>
      <w:r w:rsidR="00F162F8">
        <w:t>Training</w:t>
      </w:r>
      <w:r>
        <w:t>:</w:t>
      </w:r>
    </w:p>
    <w:p w14:paraId="0B369F39" w14:textId="6B019709" w:rsidR="00A64071" w:rsidRPr="00A64071" w:rsidRDefault="00A64071" w:rsidP="00A64071">
      <w:pPr>
        <w:rPr>
          <w:sz w:val="22"/>
        </w:rPr>
      </w:pPr>
      <w:r w:rsidRPr="00A64071">
        <w:rPr>
          <w:sz w:val="22"/>
        </w:rPr>
        <w:t xml:space="preserve">When you have chosen your </w:t>
      </w:r>
      <w:r w:rsidR="00F4640E">
        <w:rPr>
          <w:sz w:val="22"/>
        </w:rPr>
        <w:t xml:space="preserve">interests and </w:t>
      </w:r>
      <w:r w:rsidRPr="00A64071">
        <w:rPr>
          <w:sz w:val="22"/>
        </w:rPr>
        <w:t>top training priorities you will be asked to indicate what level of training you require for each (introductory, intermediate</w:t>
      </w:r>
      <w:r w:rsidR="001910B6">
        <w:rPr>
          <w:sz w:val="22"/>
        </w:rPr>
        <w:t xml:space="preserve">, </w:t>
      </w:r>
      <w:r w:rsidRPr="00A64071">
        <w:rPr>
          <w:sz w:val="22"/>
        </w:rPr>
        <w:t>advanced</w:t>
      </w:r>
      <w:r w:rsidR="001910B6">
        <w:rPr>
          <w:sz w:val="22"/>
        </w:rPr>
        <w:t xml:space="preserve"> or a mix of these</w:t>
      </w:r>
      <w:r w:rsidRPr="00A64071">
        <w:rPr>
          <w:sz w:val="22"/>
        </w:rPr>
        <w:t xml:space="preserve">). </w:t>
      </w:r>
    </w:p>
    <w:p w14:paraId="5208E2B3" w14:textId="77777777" w:rsidR="00C87257" w:rsidRPr="00C87257" w:rsidRDefault="00C87257" w:rsidP="00A514D9">
      <w:pPr>
        <w:spacing w:after="0"/>
        <w:rPr>
          <w:sz w:val="22"/>
        </w:rPr>
      </w:pPr>
    </w:p>
    <w:p w14:paraId="07CDC247" w14:textId="4B32FE92" w:rsidR="00305DA0" w:rsidRDefault="0023710E" w:rsidP="00C87257">
      <w:pPr>
        <w:pStyle w:val="Heading1"/>
      </w:pPr>
      <w:r>
        <w:t>Instructions for a</w:t>
      </w:r>
      <w:r w:rsidR="00C87257">
        <w:t>nswering the workforce questions.</w:t>
      </w:r>
    </w:p>
    <w:p w14:paraId="7E5CF257" w14:textId="77777777" w:rsidR="008C5320" w:rsidRPr="008C5320" w:rsidRDefault="008C5320" w:rsidP="008C5320"/>
    <w:p w14:paraId="4C48C30A" w14:textId="5BD35A4A" w:rsidR="001258CA" w:rsidRDefault="00C87257" w:rsidP="001258CA">
      <w:pPr>
        <w:rPr>
          <w:b/>
          <w:bCs/>
        </w:rPr>
      </w:pPr>
      <w:r w:rsidRPr="00C87257">
        <w:rPr>
          <w:b/>
          <w:bCs/>
        </w:rPr>
        <w:t>Th</w:t>
      </w:r>
      <w:r w:rsidR="00BF6AFF">
        <w:rPr>
          <w:b/>
          <w:bCs/>
        </w:rPr>
        <w:t>e</w:t>
      </w:r>
      <w:r w:rsidRPr="00C87257">
        <w:rPr>
          <w:b/>
          <w:bCs/>
        </w:rPr>
        <w:t xml:space="preserve"> survey asks you about your workforce so that we know the size of your organisation</w:t>
      </w:r>
      <w:r w:rsidR="005472B5">
        <w:rPr>
          <w:b/>
          <w:bCs/>
        </w:rPr>
        <w:t>. We are interested in the size and make-up of your workforce at the current time in order to be able to compare different types of museums. We understand that the Covid-19 pandemic may have affected your workforce. Please give the best information or estimate you have for these questions, that represents the current situation at your museum.</w:t>
      </w:r>
    </w:p>
    <w:p w14:paraId="19FF0F12" w14:textId="7FB134EF" w:rsidR="00C87257" w:rsidRPr="00C87257" w:rsidRDefault="00305DA0" w:rsidP="001258CA">
      <w:pPr>
        <w:pStyle w:val="ListParagraph"/>
        <w:numPr>
          <w:ilvl w:val="0"/>
          <w:numId w:val="26"/>
        </w:numPr>
      </w:pPr>
      <w:r w:rsidRPr="00C87257">
        <w:t xml:space="preserve">Your workforce includes any paid staff </w:t>
      </w:r>
      <w:r w:rsidR="00880455" w:rsidRPr="00C87257">
        <w:t xml:space="preserve">and paid apprentices/trainees </w:t>
      </w:r>
      <w:r w:rsidRPr="00C87257">
        <w:t xml:space="preserve">employed </w:t>
      </w:r>
      <w:r w:rsidR="00880455">
        <w:t xml:space="preserve">at </w:t>
      </w:r>
      <w:r w:rsidRPr="00C87257">
        <w:t xml:space="preserve">the </w:t>
      </w:r>
      <w:r w:rsidR="00C87257" w:rsidRPr="00C87257">
        <w:t>Accredited museum(s) you are responding for</w:t>
      </w:r>
      <w:r w:rsidRPr="00C87257">
        <w:t xml:space="preserve">, </w:t>
      </w:r>
      <w:r w:rsidR="00C87257" w:rsidRPr="00C87257">
        <w:t xml:space="preserve">and any </w:t>
      </w:r>
      <w:r w:rsidRPr="00C87257">
        <w:t>trustees</w:t>
      </w:r>
      <w:r w:rsidR="00880455">
        <w:t xml:space="preserve"> and other</w:t>
      </w:r>
      <w:r w:rsidRPr="00C87257">
        <w:t xml:space="preserve"> volunteers who are engaged by and managed by the </w:t>
      </w:r>
      <w:r w:rsidR="00C87257" w:rsidRPr="00C87257">
        <w:t>Accredited museum(s)</w:t>
      </w:r>
      <w:r w:rsidR="00391919">
        <w:t xml:space="preserve"> you are responding for</w:t>
      </w:r>
      <w:r w:rsidR="00C87257" w:rsidRPr="00C87257">
        <w:t>.</w:t>
      </w:r>
      <w:r w:rsidRPr="00C87257">
        <w:t xml:space="preserve"> </w:t>
      </w:r>
    </w:p>
    <w:p w14:paraId="6B71F272" w14:textId="1585097E" w:rsidR="00305DA0" w:rsidRPr="00C87257" w:rsidRDefault="00305DA0" w:rsidP="00C87257">
      <w:pPr>
        <w:pStyle w:val="ListParagraph"/>
        <w:numPr>
          <w:ilvl w:val="0"/>
          <w:numId w:val="23"/>
        </w:numPr>
      </w:pPr>
      <w:r w:rsidRPr="00C87257">
        <w:t>Self-employed consultants and freelancers commissioned for sessional work (e.g. education) or specific projects (e.g. interpretation, project conservators, evaluation) do not count amongst your employees</w:t>
      </w:r>
      <w:r w:rsidR="00C87257" w:rsidRPr="00C87257">
        <w:t xml:space="preserve"> and you will be asked about this separately</w:t>
      </w:r>
      <w:r w:rsidRPr="00C87257">
        <w:t xml:space="preserve">. </w:t>
      </w:r>
    </w:p>
    <w:p w14:paraId="0D6EEFF6" w14:textId="77777777" w:rsidR="00305DA0" w:rsidRPr="00C87257" w:rsidRDefault="00305DA0" w:rsidP="00A514D9">
      <w:pPr>
        <w:pStyle w:val="ListParagraph"/>
        <w:numPr>
          <w:ilvl w:val="0"/>
          <w:numId w:val="23"/>
        </w:numPr>
        <w:spacing w:after="80"/>
      </w:pPr>
      <w:r w:rsidRPr="00C87257">
        <w:t xml:space="preserve">Your workforce does not include franchise staff (e.g. if your café is a franchise and the employees are not paid for by the museum). </w:t>
      </w:r>
    </w:p>
    <w:p w14:paraId="73F85D3F" w14:textId="7772A6DC" w:rsidR="00305DA0" w:rsidRPr="00C87257" w:rsidRDefault="00305DA0" w:rsidP="00C87257">
      <w:pPr>
        <w:rPr>
          <w:b/>
          <w:bCs/>
          <w:sz w:val="22"/>
        </w:rPr>
      </w:pPr>
      <w:r w:rsidRPr="00C87257">
        <w:rPr>
          <w:b/>
          <w:bCs/>
          <w:sz w:val="22"/>
        </w:rPr>
        <w:t xml:space="preserve">Workforce – </w:t>
      </w:r>
      <w:r w:rsidR="00880455">
        <w:rPr>
          <w:b/>
          <w:bCs/>
          <w:sz w:val="22"/>
        </w:rPr>
        <w:t xml:space="preserve">Head Count and </w:t>
      </w:r>
      <w:r w:rsidRPr="00C87257">
        <w:rPr>
          <w:b/>
          <w:bCs/>
          <w:sz w:val="22"/>
        </w:rPr>
        <w:t>Full</w:t>
      </w:r>
      <w:r w:rsidR="00880455">
        <w:rPr>
          <w:b/>
          <w:bCs/>
          <w:sz w:val="22"/>
        </w:rPr>
        <w:t>-</w:t>
      </w:r>
      <w:r w:rsidRPr="00C87257">
        <w:rPr>
          <w:b/>
          <w:bCs/>
          <w:sz w:val="22"/>
        </w:rPr>
        <w:t>Time</w:t>
      </w:r>
      <w:r w:rsidR="00880455">
        <w:rPr>
          <w:b/>
          <w:bCs/>
          <w:sz w:val="22"/>
        </w:rPr>
        <w:t>-</w:t>
      </w:r>
      <w:r w:rsidRPr="00C87257">
        <w:rPr>
          <w:b/>
          <w:bCs/>
          <w:sz w:val="22"/>
        </w:rPr>
        <w:t>Equivalent</w:t>
      </w:r>
      <w:r w:rsidR="00880455">
        <w:rPr>
          <w:b/>
          <w:bCs/>
          <w:sz w:val="22"/>
        </w:rPr>
        <w:t xml:space="preserve"> (FTE)</w:t>
      </w:r>
      <w:r w:rsidRPr="00C87257">
        <w:rPr>
          <w:b/>
          <w:bCs/>
          <w:sz w:val="22"/>
        </w:rPr>
        <w:t xml:space="preserve"> employees  </w:t>
      </w:r>
    </w:p>
    <w:p w14:paraId="19954F65" w14:textId="20DE320B" w:rsidR="00880455" w:rsidRDefault="00880455" w:rsidP="00880455">
      <w:pPr>
        <w:pStyle w:val="ListParagraph"/>
        <w:numPr>
          <w:ilvl w:val="0"/>
          <w:numId w:val="22"/>
        </w:numPr>
      </w:pPr>
      <w:r w:rsidRPr="00C87257">
        <w:t xml:space="preserve">Employees include full-time, part-time, fixed term, casual/occasional, agency and ‘zero-hours contract’ employees who are paid through PAYE. Roles that are contracted out by the museum or your parent organisation to other organisations (e.g. security, cleaning), are also included amongst your employees. </w:t>
      </w:r>
    </w:p>
    <w:p w14:paraId="1A1E3286" w14:textId="262A72CA" w:rsidR="00305DA0" w:rsidRPr="00C87257" w:rsidRDefault="00305DA0" w:rsidP="00C87257">
      <w:pPr>
        <w:pStyle w:val="ListParagraph"/>
        <w:numPr>
          <w:ilvl w:val="0"/>
          <w:numId w:val="22"/>
        </w:numPr>
      </w:pPr>
      <w:r w:rsidRPr="00C87257">
        <w:t>A member of staff working 5 days per week</w:t>
      </w:r>
      <w:r w:rsidR="008F76E0">
        <w:t xml:space="preserve"> </w:t>
      </w:r>
      <w:r w:rsidRPr="00C87257">
        <w:t>is 1 FT</w:t>
      </w:r>
      <w:r w:rsidR="00C87257">
        <w:t xml:space="preserve">E. </w:t>
      </w:r>
      <w:r w:rsidRPr="00C87257">
        <w:t xml:space="preserve">A member of staff working 3 days per week is 0.6FTE. </w:t>
      </w:r>
    </w:p>
    <w:p w14:paraId="1385033E" w14:textId="77777777" w:rsidR="00305DA0" w:rsidRPr="00C87257" w:rsidRDefault="00305DA0" w:rsidP="00C87257">
      <w:pPr>
        <w:pStyle w:val="ListParagraph"/>
        <w:numPr>
          <w:ilvl w:val="0"/>
          <w:numId w:val="22"/>
        </w:numPr>
      </w:pPr>
      <w:r w:rsidRPr="00C87257">
        <w:t xml:space="preserve">If a museum has 3 members of staff, one who works 5 days per week and two who work 3 days per week, the FTE number of paid employees would be 2.2 FTE. </w:t>
      </w:r>
    </w:p>
    <w:p w14:paraId="70DA1CB7" w14:textId="77777777" w:rsidR="00305DA0" w:rsidRPr="00C87257" w:rsidRDefault="00305DA0" w:rsidP="00A514D9">
      <w:pPr>
        <w:pStyle w:val="ListParagraph"/>
        <w:numPr>
          <w:ilvl w:val="0"/>
          <w:numId w:val="22"/>
        </w:numPr>
        <w:spacing w:after="80"/>
      </w:pPr>
      <w:r w:rsidRPr="00C87257">
        <w:t xml:space="preserve">If you calculate your staffing in hours then for the purposes of this survey 35 hours would be classed as 1 FTE, so every 7 hours would count as 0.2 FTE.  </w:t>
      </w:r>
    </w:p>
    <w:p w14:paraId="7A8C8559" w14:textId="2F14D10D" w:rsidR="00305DA0" w:rsidRPr="00C87257" w:rsidRDefault="00305DA0" w:rsidP="00C87257">
      <w:pPr>
        <w:rPr>
          <w:b/>
          <w:bCs/>
          <w:sz w:val="22"/>
        </w:rPr>
      </w:pPr>
      <w:r w:rsidRPr="00C87257">
        <w:rPr>
          <w:b/>
          <w:bCs/>
          <w:sz w:val="22"/>
        </w:rPr>
        <w:t xml:space="preserve">Workforce </w:t>
      </w:r>
      <w:r w:rsidR="00880455">
        <w:rPr>
          <w:b/>
          <w:bCs/>
          <w:sz w:val="22"/>
        </w:rPr>
        <w:t>–</w:t>
      </w:r>
      <w:r w:rsidRPr="00C87257">
        <w:rPr>
          <w:b/>
          <w:bCs/>
          <w:sz w:val="22"/>
        </w:rPr>
        <w:t xml:space="preserve"> Volunteer</w:t>
      </w:r>
      <w:r w:rsidR="00880455">
        <w:rPr>
          <w:b/>
          <w:bCs/>
          <w:sz w:val="22"/>
        </w:rPr>
        <w:t xml:space="preserve"> Head Count and Hours</w:t>
      </w:r>
    </w:p>
    <w:p w14:paraId="34710456" w14:textId="2DE7D051" w:rsidR="00F717DA" w:rsidRDefault="00305DA0" w:rsidP="001258CA">
      <w:pPr>
        <w:rPr>
          <w:sz w:val="22"/>
        </w:rPr>
      </w:pPr>
      <w:r w:rsidRPr="00C87257">
        <w:rPr>
          <w:sz w:val="22"/>
        </w:rPr>
        <w:t xml:space="preserve">Volunteers are those who receive no wages or salary, or who receive no more than the basic expenses, for example travel costs. Volunteers might be regular (full or part time) or one-off/occasional (e.g. for events). Please include Trustees in your count of volunteers but do not include unpaid internships/apprentices or work experience placements. </w:t>
      </w:r>
      <w:r w:rsidR="00E23CF2">
        <w:rPr>
          <w:sz w:val="22"/>
        </w:rPr>
        <w:t xml:space="preserve"> </w:t>
      </w:r>
      <w:r w:rsidR="008C5320">
        <w:rPr>
          <w:sz w:val="22"/>
        </w:rPr>
        <w:t xml:space="preserve">Due to the Covid-19 pandemic we understand that your volunteer hours may have been reduced in 2020/21. </w:t>
      </w:r>
      <w:r w:rsidR="00E15B54">
        <w:rPr>
          <w:sz w:val="22"/>
        </w:rPr>
        <w:t>E</w:t>
      </w:r>
      <w:r w:rsidRPr="00C87257">
        <w:rPr>
          <w:sz w:val="22"/>
        </w:rPr>
        <w:t>stimate the number of volunteer hours that</w:t>
      </w:r>
      <w:r w:rsidR="00E15B54">
        <w:rPr>
          <w:sz w:val="22"/>
        </w:rPr>
        <w:t xml:space="preserve"> you expect</w:t>
      </w:r>
      <w:r w:rsidRPr="00C87257">
        <w:rPr>
          <w:sz w:val="22"/>
        </w:rPr>
        <w:t xml:space="preserve"> volunteers </w:t>
      </w:r>
      <w:r w:rsidR="00E15B54">
        <w:rPr>
          <w:sz w:val="22"/>
        </w:rPr>
        <w:t>to contribute in 2021/22 (April to March, or your usual year)</w:t>
      </w:r>
      <w:r w:rsidR="00C66270">
        <w:rPr>
          <w:sz w:val="22"/>
        </w:rPr>
        <w:t>.You can</w:t>
      </w:r>
      <w:r w:rsidR="00E15B54">
        <w:rPr>
          <w:sz w:val="22"/>
        </w:rPr>
        <w:t xml:space="preserve"> us</w:t>
      </w:r>
      <w:r w:rsidR="00C66270">
        <w:rPr>
          <w:sz w:val="22"/>
        </w:rPr>
        <w:t>e</w:t>
      </w:r>
      <w:r w:rsidR="00E15B54">
        <w:rPr>
          <w:sz w:val="22"/>
        </w:rPr>
        <w:t xml:space="preserve"> previous years data </w:t>
      </w:r>
      <w:r w:rsidR="00C66270">
        <w:rPr>
          <w:sz w:val="22"/>
        </w:rPr>
        <w:t xml:space="preserve">and current volunteering levels as a guide </w:t>
      </w:r>
      <w:r w:rsidR="00E15B54">
        <w:rPr>
          <w:sz w:val="22"/>
        </w:rPr>
        <w:t>(and given no further Covid disruption).</w:t>
      </w:r>
    </w:p>
    <w:p w14:paraId="03060179" w14:textId="77777777" w:rsidR="008D5455" w:rsidRDefault="008D5455" w:rsidP="009A5DF8">
      <w:pPr>
        <w:ind w:left="0" w:firstLine="0"/>
        <w:rPr>
          <w:sz w:val="22"/>
        </w:rPr>
      </w:pPr>
    </w:p>
    <w:p w14:paraId="284E90AC" w14:textId="364F9F8A" w:rsidR="00A64071" w:rsidRDefault="00881F44" w:rsidP="00A64071">
      <w:pPr>
        <w:pStyle w:val="Heading1"/>
      </w:pPr>
      <w:r w:rsidRPr="00881F44">
        <w:t>‘Access</w:t>
      </w:r>
      <w:r w:rsidR="00E15B54">
        <w:t>ibility</w:t>
      </w:r>
      <w:r w:rsidRPr="00881F44">
        <w:t xml:space="preserve">’ and </w:t>
      </w:r>
      <w:r>
        <w:t>‘</w:t>
      </w:r>
      <w:r w:rsidRPr="00881F44">
        <w:t>Inclusion</w:t>
      </w:r>
      <w:r>
        <w:t>’</w:t>
      </w:r>
    </w:p>
    <w:p w14:paraId="4308AE99" w14:textId="12FA52FE" w:rsidR="00881F44" w:rsidRPr="00881F44" w:rsidRDefault="00881F44" w:rsidP="001258CA">
      <w:pPr>
        <w:rPr>
          <w:sz w:val="26"/>
          <w:szCs w:val="26"/>
        </w:rPr>
      </w:pPr>
      <w:r w:rsidRPr="00881F44">
        <w:rPr>
          <w:sz w:val="22"/>
        </w:rPr>
        <w:t>The survey</w:t>
      </w:r>
      <w:r>
        <w:rPr>
          <w:sz w:val="22"/>
        </w:rPr>
        <w:t xml:space="preserve"> asks about various aspects of ‘Access</w:t>
      </w:r>
      <w:r w:rsidR="00E15B54">
        <w:rPr>
          <w:sz w:val="22"/>
        </w:rPr>
        <w:t>ibility</w:t>
      </w:r>
      <w:r>
        <w:rPr>
          <w:sz w:val="22"/>
        </w:rPr>
        <w:t>’ and ‘Inclusion’. Think about all facets of Access</w:t>
      </w:r>
      <w:r w:rsidR="00E15B54">
        <w:rPr>
          <w:sz w:val="22"/>
        </w:rPr>
        <w:t>ibility</w:t>
      </w:r>
      <w:r>
        <w:rPr>
          <w:sz w:val="22"/>
        </w:rPr>
        <w:t xml:space="preserve"> and Inclusion, including physical</w:t>
      </w:r>
      <w:r w:rsidR="00A3562B">
        <w:rPr>
          <w:sz w:val="22"/>
        </w:rPr>
        <w:t xml:space="preserve"> (e.g. physical and sensory disabilities)</w:t>
      </w:r>
      <w:r>
        <w:rPr>
          <w:sz w:val="22"/>
        </w:rPr>
        <w:t xml:space="preserve">, intellectual (e.g. relating to </w:t>
      </w:r>
      <w:r w:rsidR="00785C4D">
        <w:rPr>
          <w:sz w:val="22"/>
        </w:rPr>
        <w:t>learning needs</w:t>
      </w:r>
      <w:r>
        <w:rPr>
          <w:sz w:val="22"/>
        </w:rPr>
        <w:t xml:space="preserve">, </w:t>
      </w:r>
      <w:r w:rsidR="00A3562B">
        <w:rPr>
          <w:sz w:val="22"/>
        </w:rPr>
        <w:t>d</w:t>
      </w:r>
      <w:r>
        <w:rPr>
          <w:sz w:val="22"/>
        </w:rPr>
        <w:t xml:space="preserve">ementia etc.) and social (including Socio-Economic Status, Ethnicity, Age </w:t>
      </w:r>
      <w:r w:rsidR="00E03C5E">
        <w:rPr>
          <w:sz w:val="22"/>
        </w:rPr>
        <w:t>etc.</w:t>
      </w:r>
      <w:r>
        <w:rPr>
          <w:sz w:val="22"/>
        </w:rPr>
        <w:t>).</w:t>
      </w:r>
      <w:r w:rsidR="00E15B54">
        <w:rPr>
          <w:sz w:val="22"/>
        </w:rPr>
        <w:t xml:space="preserve"> ‘Accessibility’ refers to designing places and programming specifically to meet </w:t>
      </w:r>
      <w:r w:rsidR="00D35EFE">
        <w:rPr>
          <w:sz w:val="22"/>
        </w:rPr>
        <w:t xml:space="preserve">the </w:t>
      </w:r>
      <w:r w:rsidR="00E15B54">
        <w:rPr>
          <w:sz w:val="22"/>
        </w:rPr>
        <w:t>needs of particular groups (</w:t>
      </w:r>
      <w:r w:rsidR="00C779DC">
        <w:rPr>
          <w:sz w:val="22"/>
        </w:rPr>
        <w:t xml:space="preserve">e.g. </w:t>
      </w:r>
      <w:r w:rsidR="00E15B54">
        <w:rPr>
          <w:sz w:val="22"/>
        </w:rPr>
        <w:t xml:space="preserve">to accommodate disabilities). ‘Inclusion’ refers to using accessibility and other strategies to accommodate a wide range of Audience groups, ensuring that places and programming </w:t>
      </w:r>
      <w:r w:rsidR="00D47F5B">
        <w:rPr>
          <w:sz w:val="22"/>
        </w:rPr>
        <w:t>are</w:t>
      </w:r>
      <w:r w:rsidR="00E15B54">
        <w:rPr>
          <w:sz w:val="22"/>
        </w:rPr>
        <w:t xml:space="preserve"> welcoming and open to all.</w:t>
      </w:r>
    </w:p>
    <w:sectPr w:rsidR="00881F44" w:rsidRPr="00881F44" w:rsidSect="008D04CF">
      <w:pgSz w:w="11906" w:h="16838"/>
      <w:pgMar w:top="426" w:right="720" w:bottom="720" w:left="720" w:header="708" w:footer="2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A721" w14:textId="77777777" w:rsidR="000E6260" w:rsidRDefault="000E6260" w:rsidP="00C6636C">
      <w:pPr>
        <w:spacing w:after="0" w:line="240" w:lineRule="auto"/>
      </w:pPr>
      <w:r>
        <w:separator/>
      </w:r>
    </w:p>
  </w:endnote>
  <w:endnote w:type="continuationSeparator" w:id="0">
    <w:p w14:paraId="7B52CFD8" w14:textId="77777777" w:rsidR="000E6260" w:rsidRDefault="000E6260" w:rsidP="00C6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8420" w14:textId="77777777" w:rsidR="000E6260" w:rsidRDefault="000E6260" w:rsidP="00C6636C">
      <w:pPr>
        <w:spacing w:after="0" w:line="240" w:lineRule="auto"/>
      </w:pPr>
      <w:r>
        <w:separator/>
      </w:r>
    </w:p>
  </w:footnote>
  <w:footnote w:type="continuationSeparator" w:id="0">
    <w:p w14:paraId="2F6DF052" w14:textId="77777777" w:rsidR="000E6260" w:rsidRDefault="000E6260" w:rsidP="00C66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569"/>
    <w:multiLevelType w:val="hybridMultilevel"/>
    <w:tmpl w:val="806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16A"/>
    <w:multiLevelType w:val="hybridMultilevel"/>
    <w:tmpl w:val="1B48F372"/>
    <w:lvl w:ilvl="0" w:tplc="0658A3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363E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C66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014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A1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4B8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722F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838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44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D7777D"/>
    <w:multiLevelType w:val="hybridMultilevel"/>
    <w:tmpl w:val="8DE4C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E293E"/>
    <w:multiLevelType w:val="hybridMultilevel"/>
    <w:tmpl w:val="DE2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6C72"/>
    <w:multiLevelType w:val="hybridMultilevel"/>
    <w:tmpl w:val="FFC28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97DF2"/>
    <w:multiLevelType w:val="hybridMultilevel"/>
    <w:tmpl w:val="2306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A7C13"/>
    <w:multiLevelType w:val="hybridMultilevel"/>
    <w:tmpl w:val="8288FE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7601F0D"/>
    <w:multiLevelType w:val="hybridMultilevel"/>
    <w:tmpl w:val="F4120A8C"/>
    <w:lvl w:ilvl="0" w:tplc="8736BCC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4C9C"/>
    <w:multiLevelType w:val="hybridMultilevel"/>
    <w:tmpl w:val="901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12688"/>
    <w:multiLevelType w:val="hybridMultilevel"/>
    <w:tmpl w:val="804206D6"/>
    <w:lvl w:ilvl="0" w:tplc="AF7CD018">
      <w:start w:val="1"/>
      <w:numFmt w:val="decimal"/>
      <w:lvlText w:val="%1."/>
      <w:lvlJc w:val="left"/>
      <w:pPr>
        <w:ind w:left="345" w:hanging="360"/>
      </w:pPr>
      <w:rPr>
        <w:rFonts w:hint="default"/>
        <w:b/>
        <w:bCs/>
        <w:sz w:val="26"/>
        <w:szCs w:val="26"/>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44CE5745"/>
    <w:multiLevelType w:val="hybridMultilevel"/>
    <w:tmpl w:val="5BB47D72"/>
    <w:lvl w:ilvl="0" w:tplc="08090001">
      <w:start w:val="1"/>
      <w:numFmt w:val="bullet"/>
      <w:lvlText w:val=""/>
      <w:lvlJc w:val="left"/>
      <w:pPr>
        <w:ind w:left="1430" w:hanging="360"/>
      </w:pPr>
      <w:rPr>
        <w:rFonts w:ascii="Symbol" w:hAnsi="Symbol"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1" w15:restartNumberingAfterBreak="0">
    <w:nsid w:val="45C67168"/>
    <w:multiLevelType w:val="hybridMultilevel"/>
    <w:tmpl w:val="CAA0EA1C"/>
    <w:lvl w:ilvl="0" w:tplc="E71000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E8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88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2DF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4D1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4B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1CFF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44F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C55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DC52A2"/>
    <w:multiLevelType w:val="hybridMultilevel"/>
    <w:tmpl w:val="990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10B24"/>
    <w:multiLevelType w:val="hybridMultilevel"/>
    <w:tmpl w:val="701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F0F40"/>
    <w:multiLevelType w:val="hybridMultilevel"/>
    <w:tmpl w:val="B062102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4EDB65CD"/>
    <w:multiLevelType w:val="hybridMultilevel"/>
    <w:tmpl w:val="884EA560"/>
    <w:lvl w:ilvl="0" w:tplc="D0807C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45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273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44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A6D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264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3600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227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886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B144C9"/>
    <w:multiLevelType w:val="hybridMultilevel"/>
    <w:tmpl w:val="6C36D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AE00F8"/>
    <w:multiLevelType w:val="hybridMultilevel"/>
    <w:tmpl w:val="C55C0F1E"/>
    <w:lvl w:ilvl="0" w:tplc="62A4BE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CC3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7A42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C27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48A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E6E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C13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26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E2F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9D7C25"/>
    <w:multiLevelType w:val="hybridMultilevel"/>
    <w:tmpl w:val="F10841F8"/>
    <w:lvl w:ilvl="0" w:tplc="4704DB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00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C0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FCCA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699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82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B28E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76BF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CAF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89382A"/>
    <w:multiLevelType w:val="hybridMultilevel"/>
    <w:tmpl w:val="B1A0E72C"/>
    <w:lvl w:ilvl="0" w:tplc="3D846CF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01558">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76D89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D0616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4589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42A7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CC724">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68068">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480B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AE3ABE"/>
    <w:multiLevelType w:val="hybridMultilevel"/>
    <w:tmpl w:val="9D1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23F68"/>
    <w:multiLevelType w:val="hybridMultilevel"/>
    <w:tmpl w:val="6470B910"/>
    <w:lvl w:ilvl="0" w:tplc="2C9E372C">
      <w:start w:val="1"/>
      <w:numFmt w:val="decimal"/>
      <w:lvlText w:val="%1."/>
      <w:lvlJc w:val="left"/>
      <w:pPr>
        <w:ind w:left="250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2" w15:restartNumberingAfterBreak="0">
    <w:nsid w:val="75FF7BB4"/>
    <w:multiLevelType w:val="hybridMultilevel"/>
    <w:tmpl w:val="F2F2E4A4"/>
    <w:lvl w:ilvl="0" w:tplc="2C9E372C">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3" w15:restartNumberingAfterBreak="0">
    <w:nsid w:val="79B43A47"/>
    <w:multiLevelType w:val="hybridMultilevel"/>
    <w:tmpl w:val="EB5A965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144067"/>
    <w:multiLevelType w:val="hybridMultilevel"/>
    <w:tmpl w:val="E17287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14"/>
  </w:num>
  <w:num w:numId="5">
    <w:abstractNumId w:val="22"/>
  </w:num>
  <w:num w:numId="6">
    <w:abstractNumId w:val="21"/>
  </w:num>
  <w:num w:numId="7">
    <w:abstractNumId w:val="10"/>
  </w:num>
  <w:num w:numId="8">
    <w:abstractNumId w:val="2"/>
  </w:num>
  <w:num w:numId="9">
    <w:abstractNumId w:val="9"/>
  </w:num>
  <w:num w:numId="10">
    <w:abstractNumId w:val="8"/>
  </w:num>
  <w:num w:numId="11">
    <w:abstractNumId w:val="23"/>
  </w:num>
  <w:num w:numId="12">
    <w:abstractNumId w:val="6"/>
  </w:num>
  <w:num w:numId="13">
    <w:abstractNumId w:val="16"/>
  </w:num>
  <w:num w:numId="14">
    <w:abstractNumId w:val="18"/>
  </w:num>
  <w:num w:numId="15">
    <w:abstractNumId w:val="17"/>
  </w:num>
  <w:num w:numId="16">
    <w:abstractNumId w:val="7"/>
  </w:num>
  <w:num w:numId="17">
    <w:abstractNumId w:val="6"/>
  </w:num>
  <w:num w:numId="18">
    <w:abstractNumId w:val="20"/>
  </w:num>
  <w:num w:numId="19">
    <w:abstractNumId w:val="13"/>
  </w:num>
  <w:num w:numId="20">
    <w:abstractNumId w:val="12"/>
  </w:num>
  <w:num w:numId="21">
    <w:abstractNumId w:val="19"/>
  </w:num>
  <w:num w:numId="22">
    <w:abstractNumId w:val="5"/>
  </w:num>
  <w:num w:numId="23">
    <w:abstractNumId w:val="0"/>
  </w:num>
  <w:num w:numId="24">
    <w:abstractNumId w:val="4"/>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02"/>
    <w:rsid w:val="000010FE"/>
    <w:rsid w:val="000025F0"/>
    <w:rsid w:val="00002DB5"/>
    <w:rsid w:val="0002038B"/>
    <w:rsid w:val="00031140"/>
    <w:rsid w:val="00034321"/>
    <w:rsid w:val="00040D15"/>
    <w:rsid w:val="00042B70"/>
    <w:rsid w:val="00052B24"/>
    <w:rsid w:val="00061489"/>
    <w:rsid w:val="00066E4E"/>
    <w:rsid w:val="0007598B"/>
    <w:rsid w:val="00077CE8"/>
    <w:rsid w:val="000A23B1"/>
    <w:rsid w:val="000B3186"/>
    <w:rsid w:val="000B5380"/>
    <w:rsid w:val="000D367D"/>
    <w:rsid w:val="000D43EB"/>
    <w:rsid w:val="000D49EC"/>
    <w:rsid w:val="000D5813"/>
    <w:rsid w:val="000E419D"/>
    <w:rsid w:val="000E6260"/>
    <w:rsid w:val="00102F42"/>
    <w:rsid w:val="00105468"/>
    <w:rsid w:val="00110BE5"/>
    <w:rsid w:val="001122CE"/>
    <w:rsid w:val="00114456"/>
    <w:rsid w:val="00114FCC"/>
    <w:rsid w:val="00120388"/>
    <w:rsid w:val="001227F6"/>
    <w:rsid w:val="00124086"/>
    <w:rsid w:val="001258CA"/>
    <w:rsid w:val="00130647"/>
    <w:rsid w:val="00134C4A"/>
    <w:rsid w:val="00164D41"/>
    <w:rsid w:val="00176DE3"/>
    <w:rsid w:val="0017740B"/>
    <w:rsid w:val="00177F39"/>
    <w:rsid w:val="0018083E"/>
    <w:rsid w:val="00186794"/>
    <w:rsid w:val="001910B6"/>
    <w:rsid w:val="001C0186"/>
    <w:rsid w:val="001C1AB0"/>
    <w:rsid w:val="001C556F"/>
    <w:rsid w:val="001D1411"/>
    <w:rsid w:val="001E1F34"/>
    <w:rsid w:val="001E58A9"/>
    <w:rsid w:val="001F184A"/>
    <w:rsid w:val="00200A04"/>
    <w:rsid w:val="00213F30"/>
    <w:rsid w:val="002258D6"/>
    <w:rsid w:val="00227D70"/>
    <w:rsid w:val="0023710E"/>
    <w:rsid w:val="00241CDB"/>
    <w:rsid w:val="00245B03"/>
    <w:rsid w:val="00247C35"/>
    <w:rsid w:val="00262BA0"/>
    <w:rsid w:val="00264A76"/>
    <w:rsid w:val="00271FF6"/>
    <w:rsid w:val="00283B62"/>
    <w:rsid w:val="00287F22"/>
    <w:rsid w:val="00294101"/>
    <w:rsid w:val="002A486B"/>
    <w:rsid w:val="002C0532"/>
    <w:rsid w:val="002C162E"/>
    <w:rsid w:val="002C5EDD"/>
    <w:rsid w:val="002C76E0"/>
    <w:rsid w:val="002D311E"/>
    <w:rsid w:val="002D654A"/>
    <w:rsid w:val="002F3F69"/>
    <w:rsid w:val="002F48EC"/>
    <w:rsid w:val="00304766"/>
    <w:rsid w:val="0030545D"/>
    <w:rsid w:val="00305DA0"/>
    <w:rsid w:val="0033664B"/>
    <w:rsid w:val="0034439E"/>
    <w:rsid w:val="00350D83"/>
    <w:rsid w:val="0035273E"/>
    <w:rsid w:val="00356A3E"/>
    <w:rsid w:val="00372C0E"/>
    <w:rsid w:val="0038182F"/>
    <w:rsid w:val="00391919"/>
    <w:rsid w:val="003930B1"/>
    <w:rsid w:val="003A707E"/>
    <w:rsid w:val="003B6155"/>
    <w:rsid w:val="003C0D3F"/>
    <w:rsid w:val="003D23BC"/>
    <w:rsid w:val="003E6332"/>
    <w:rsid w:val="003F0AF0"/>
    <w:rsid w:val="003F3743"/>
    <w:rsid w:val="00407CC8"/>
    <w:rsid w:val="00410BB6"/>
    <w:rsid w:val="00411343"/>
    <w:rsid w:val="00417AA7"/>
    <w:rsid w:val="00432A6A"/>
    <w:rsid w:val="00443C03"/>
    <w:rsid w:val="00451285"/>
    <w:rsid w:val="00455E40"/>
    <w:rsid w:val="00475DA6"/>
    <w:rsid w:val="00476335"/>
    <w:rsid w:val="0047686E"/>
    <w:rsid w:val="00480C93"/>
    <w:rsid w:val="0048610E"/>
    <w:rsid w:val="004A4B92"/>
    <w:rsid w:val="004A51DD"/>
    <w:rsid w:val="004B2026"/>
    <w:rsid w:val="004B39C2"/>
    <w:rsid w:val="004C3F62"/>
    <w:rsid w:val="004D270D"/>
    <w:rsid w:val="004D7FE7"/>
    <w:rsid w:val="004F19E8"/>
    <w:rsid w:val="00500BA4"/>
    <w:rsid w:val="0050326F"/>
    <w:rsid w:val="00510E12"/>
    <w:rsid w:val="00517D58"/>
    <w:rsid w:val="00534105"/>
    <w:rsid w:val="005435D6"/>
    <w:rsid w:val="005472B5"/>
    <w:rsid w:val="00551A3D"/>
    <w:rsid w:val="00560008"/>
    <w:rsid w:val="005611A4"/>
    <w:rsid w:val="00562C92"/>
    <w:rsid w:val="00576DEA"/>
    <w:rsid w:val="0058060B"/>
    <w:rsid w:val="005846BF"/>
    <w:rsid w:val="005857E1"/>
    <w:rsid w:val="005947FD"/>
    <w:rsid w:val="005C3A49"/>
    <w:rsid w:val="005C570D"/>
    <w:rsid w:val="005D79FC"/>
    <w:rsid w:val="005E1278"/>
    <w:rsid w:val="005F448D"/>
    <w:rsid w:val="005F74E9"/>
    <w:rsid w:val="00600494"/>
    <w:rsid w:val="00601D66"/>
    <w:rsid w:val="006116D2"/>
    <w:rsid w:val="006367F4"/>
    <w:rsid w:val="00652C99"/>
    <w:rsid w:val="00665074"/>
    <w:rsid w:val="0066664F"/>
    <w:rsid w:val="006923E0"/>
    <w:rsid w:val="006931B4"/>
    <w:rsid w:val="006952E5"/>
    <w:rsid w:val="006A0F5A"/>
    <w:rsid w:val="006B1DCC"/>
    <w:rsid w:val="006B6F5C"/>
    <w:rsid w:val="006C3014"/>
    <w:rsid w:val="006C3C12"/>
    <w:rsid w:val="006C4811"/>
    <w:rsid w:val="006D7B45"/>
    <w:rsid w:val="006E7CBE"/>
    <w:rsid w:val="006F1FBC"/>
    <w:rsid w:val="006F671F"/>
    <w:rsid w:val="006F7AD4"/>
    <w:rsid w:val="007121E0"/>
    <w:rsid w:val="007347EE"/>
    <w:rsid w:val="00745C11"/>
    <w:rsid w:val="00751102"/>
    <w:rsid w:val="00754F48"/>
    <w:rsid w:val="00771AEC"/>
    <w:rsid w:val="00774EBF"/>
    <w:rsid w:val="00780D69"/>
    <w:rsid w:val="007829BA"/>
    <w:rsid w:val="00785C4D"/>
    <w:rsid w:val="007A0638"/>
    <w:rsid w:val="007A67C8"/>
    <w:rsid w:val="007B64B3"/>
    <w:rsid w:val="007C4DBE"/>
    <w:rsid w:val="007D2DF8"/>
    <w:rsid w:val="007E0266"/>
    <w:rsid w:val="007E7F89"/>
    <w:rsid w:val="007F1BB0"/>
    <w:rsid w:val="00800EF0"/>
    <w:rsid w:val="00801EE1"/>
    <w:rsid w:val="008215C4"/>
    <w:rsid w:val="00827665"/>
    <w:rsid w:val="00841E83"/>
    <w:rsid w:val="008448FA"/>
    <w:rsid w:val="00847B78"/>
    <w:rsid w:val="0085042F"/>
    <w:rsid w:val="008552D3"/>
    <w:rsid w:val="00855A98"/>
    <w:rsid w:val="00855E1D"/>
    <w:rsid w:val="008617CB"/>
    <w:rsid w:val="00871A93"/>
    <w:rsid w:val="00873099"/>
    <w:rsid w:val="008730E9"/>
    <w:rsid w:val="00876FF1"/>
    <w:rsid w:val="00880455"/>
    <w:rsid w:val="0088117E"/>
    <w:rsid w:val="00881F44"/>
    <w:rsid w:val="00883302"/>
    <w:rsid w:val="00887710"/>
    <w:rsid w:val="008933ED"/>
    <w:rsid w:val="008A4979"/>
    <w:rsid w:val="008A4FF9"/>
    <w:rsid w:val="008B0BDD"/>
    <w:rsid w:val="008C5320"/>
    <w:rsid w:val="008D04CF"/>
    <w:rsid w:val="008D0DB1"/>
    <w:rsid w:val="008D5455"/>
    <w:rsid w:val="008F4FB7"/>
    <w:rsid w:val="008F6DF6"/>
    <w:rsid w:val="008F76E0"/>
    <w:rsid w:val="00910E73"/>
    <w:rsid w:val="00911FFA"/>
    <w:rsid w:val="009168BE"/>
    <w:rsid w:val="009211E2"/>
    <w:rsid w:val="0092593C"/>
    <w:rsid w:val="009348F4"/>
    <w:rsid w:val="0093522E"/>
    <w:rsid w:val="00935506"/>
    <w:rsid w:val="00937DDC"/>
    <w:rsid w:val="00944BE9"/>
    <w:rsid w:val="0095226D"/>
    <w:rsid w:val="0097200D"/>
    <w:rsid w:val="00972B15"/>
    <w:rsid w:val="00992E1C"/>
    <w:rsid w:val="009A3143"/>
    <w:rsid w:val="009A35BF"/>
    <w:rsid w:val="009A5DF8"/>
    <w:rsid w:val="009A6611"/>
    <w:rsid w:val="009B38FD"/>
    <w:rsid w:val="009B40B9"/>
    <w:rsid w:val="009B4A03"/>
    <w:rsid w:val="009B52D0"/>
    <w:rsid w:val="009F7D17"/>
    <w:rsid w:val="00A023D8"/>
    <w:rsid w:val="00A10828"/>
    <w:rsid w:val="00A10F26"/>
    <w:rsid w:val="00A14545"/>
    <w:rsid w:val="00A34487"/>
    <w:rsid w:val="00A3562B"/>
    <w:rsid w:val="00A36988"/>
    <w:rsid w:val="00A50281"/>
    <w:rsid w:val="00A514D9"/>
    <w:rsid w:val="00A57974"/>
    <w:rsid w:val="00A64071"/>
    <w:rsid w:val="00A65A20"/>
    <w:rsid w:val="00A667EC"/>
    <w:rsid w:val="00A67721"/>
    <w:rsid w:val="00A713B1"/>
    <w:rsid w:val="00A72A7E"/>
    <w:rsid w:val="00A93781"/>
    <w:rsid w:val="00A9504B"/>
    <w:rsid w:val="00A9730F"/>
    <w:rsid w:val="00AA4EE6"/>
    <w:rsid w:val="00AB27A3"/>
    <w:rsid w:val="00AB3FFA"/>
    <w:rsid w:val="00AB410A"/>
    <w:rsid w:val="00AD4921"/>
    <w:rsid w:val="00AF1232"/>
    <w:rsid w:val="00AF6CF5"/>
    <w:rsid w:val="00B1110B"/>
    <w:rsid w:val="00B25617"/>
    <w:rsid w:val="00B4087A"/>
    <w:rsid w:val="00B42DAC"/>
    <w:rsid w:val="00B4581F"/>
    <w:rsid w:val="00B478C1"/>
    <w:rsid w:val="00B724A6"/>
    <w:rsid w:val="00B72847"/>
    <w:rsid w:val="00B8251A"/>
    <w:rsid w:val="00BA244B"/>
    <w:rsid w:val="00BB0DCC"/>
    <w:rsid w:val="00BB5F09"/>
    <w:rsid w:val="00BC3E17"/>
    <w:rsid w:val="00BC500E"/>
    <w:rsid w:val="00BD1766"/>
    <w:rsid w:val="00BD61F4"/>
    <w:rsid w:val="00BD7E48"/>
    <w:rsid w:val="00BE1704"/>
    <w:rsid w:val="00BF48FC"/>
    <w:rsid w:val="00BF6AFF"/>
    <w:rsid w:val="00C02053"/>
    <w:rsid w:val="00C22D55"/>
    <w:rsid w:val="00C24495"/>
    <w:rsid w:val="00C42405"/>
    <w:rsid w:val="00C47AE9"/>
    <w:rsid w:val="00C52F1C"/>
    <w:rsid w:val="00C5640E"/>
    <w:rsid w:val="00C60F43"/>
    <w:rsid w:val="00C64BF4"/>
    <w:rsid w:val="00C656D7"/>
    <w:rsid w:val="00C66270"/>
    <w:rsid w:val="00C6636C"/>
    <w:rsid w:val="00C66766"/>
    <w:rsid w:val="00C72A38"/>
    <w:rsid w:val="00C739A8"/>
    <w:rsid w:val="00C75497"/>
    <w:rsid w:val="00C76F3D"/>
    <w:rsid w:val="00C779DC"/>
    <w:rsid w:val="00C77E0B"/>
    <w:rsid w:val="00C869B2"/>
    <w:rsid w:val="00C87257"/>
    <w:rsid w:val="00C902B3"/>
    <w:rsid w:val="00C96BCE"/>
    <w:rsid w:val="00CA1B3A"/>
    <w:rsid w:val="00CA5BBA"/>
    <w:rsid w:val="00CC5B7F"/>
    <w:rsid w:val="00CD75C8"/>
    <w:rsid w:val="00CE10FE"/>
    <w:rsid w:val="00CF12D8"/>
    <w:rsid w:val="00CF3A52"/>
    <w:rsid w:val="00CF7E93"/>
    <w:rsid w:val="00D021D6"/>
    <w:rsid w:val="00D05FC0"/>
    <w:rsid w:val="00D101CA"/>
    <w:rsid w:val="00D10938"/>
    <w:rsid w:val="00D11AC4"/>
    <w:rsid w:val="00D16171"/>
    <w:rsid w:val="00D2426F"/>
    <w:rsid w:val="00D3044A"/>
    <w:rsid w:val="00D35EFE"/>
    <w:rsid w:val="00D40AB1"/>
    <w:rsid w:val="00D40ABC"/>
    <w:rsid w:val="00D40C8C"/>
    <w:rsid w:val="00D43349"/>
    <w:rsid w:val="00D47F5B"/>
    <w:rsid w:val="00D54AD9"/>
    <w:rsid w:val="00D55455"/>
    <w:rsid w:val="00D60B1A"/>
    <w:rsid w:val="00D639DA"/>
    <w:rsid w:val="00D772EA"/>
    <w:rsid w:val="00D834D5"/>
    <w:rsid w:val="00D911B3"/>
    <w:rsid w:val="00D947E3"/>
    <w:rsid w:val="00DA1599"/>
    <w:rsid w:val="00DA256E"/>
    <w:rsid w:val="00DB12B3"/>
    <w:rsid w:val="00DB2630"/>
    <w:rsid w:val="00DC0724"/>
    <w:rsid w:val="00DC45D8"/>
    <w:rsid w:val="00DC5C79"/>
    <w:rsid w:val="00DD0EA1"/>
    <w:rsid w:val="00DF00EF"/>
    <w:rsid w:val="00E001EB"/>
    <w:rsid w:val="00E00A48"/>
    <w:rsid w:val="00E00B0B"/>
    <w:rsid w:val="00E03C5E"/>
    <w:rsid w:val="00E0415B"/>
    <w:rsid w:val="00E079B9"/>
    <w:rsid w:val="00E15B54"/>
    <w:rsid w:val="00E17C3D"/>
    <w:rsid w:val="00E20DC3"/>
    <w:rsid w:val="00E230F7"/>
    <w:rsid w:val="00E23CF2"/>
    <w:rsid w:val="00E2464C"/>
    <w:rsid w:val="00E36A99"/>
    <w:rsid w:val="00E404D1"/>
    <w:rsid w:val="00E77745"/>
    <w:rsid w:val="00E81119"/>
    <w:rsid w:val="00E919CC"/>
    <w:rsid w:val="00EA49F6"/>
    <w:rsid w:val="00EA7442"/>
    <w:rsid w:val="00EC294F"/>
    <w:rsid w:val="00EE1AAE"/>
    <w:rsid w:val="00EE29F1"/>
    <w:rsid w:val="00EF30E7"/>
    <w:rsid w:val="00F009AD"/>
    <w:rsid w:val="00F10A1A"/>
    <w:rsid w:val="00F12375"/>
    <w:rsid w:val="00F12608"/>
    <w:rsid w:val="00F143E2"/>
    <w:rsid w:val="00F162F8"/>
    <w:rsid w:val="00F16504"/>
    <w:rsid w:val="00F268E6"/>
    <w:rsid w:val="00F32352"/>
    <w:rsid w:val="00F32C4A"/>
    <w:rsid w:val="00F4640E"/>
    <w:rsid w:val="00F46CF0"/>
    <w:rsid w:val="00F51384"/>
    <w:rsid w:val="00F634B9"/>
    <w:rsid w:val="00F6561C"/>
    <w:rsid w:val="00F67441"/>
    <w:rsid w:val="00F717DA"/>
    <w:rsid w:val="00F72C2D"/>
    <w:rsid w:val="00F777A7"/>
    <w:rsid w:val="00F81FCC"/>
    <w:rsid w:val="00F945F6"/>
    <w:rsid w:val="00F9475D"/>
    <w:rsid w:val="00F95B3D"/>
    <w:rsid w:val="00FA50D5"/>
    <w:rsid w:val="00FB7E45"/>
    <w:rsid w:val="00FC2524"/>
    <w:rsid w:val="00FE0BB8"/>
    <w:rsid w:val="00FE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BD2C"/>
  <w15:docId w15:val="{01E3AE4F-6BCC-40C7-8F15-8568A3DE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02"/>
    <w:pPr>
      <w:spacing w:after="35" w:line="268" w:lineRule="auto"/>
      <w:ind w:left="10" w:hanging="10"/>
    </w:pPr>
    <w:rPr>
      <w:rFonts w:ascii="Calibri" w:eastAsia="Calibri" w:hAnsi="Calibri" w:cs="Calibri"/>
      <w:color w:val="000000"/>
      <w:sz w:val="24"/>
      <w:lang w:eastAsia="en-GB"/>
    </w:rPr>
  </w:style>
  <w:style w:type="paragraph" w:styleId="Heading1">
    <w:name w:val="heading 1"/>
    <w:next w:val="Normal"/>
    <w:link w:val="Heading1Char"/>
    <w:uiPriority w:val="9"/>
    <w:qFormat/>
    <w:rsid w:val="00883302"/>
    <w:pPr>
      <w:keepNext/>
      <w:keepLines/>
      <w:spacing w:after="0"/>
      <w:ind w:left="17" w:hanging="10"/>
      <w:outlineLvl w:val="0"/>
    </w:pPr>
    <w:rPr>
      <w:rFonts w:ascii="Calibri" w:eastAsia="Calibri" w:hAnsi="Calibri" w:cs="Calibri"/>
      <w:b/>
      <w:color w:val="000000"/>
      <w:sz w:val="28"/>
      <w:lang w:eastAsia="en-GB"/>
    </w:rPr>
  </w:style>
  <w:style w:type="paragraph" w:styleId="Heading2">
    <w:name w:val="heading 2"/>
    <w:basedOn w:val="Normal"/>
    <w:next w:val="Normal"/>
    <w:link w:val="Heading2Char"/>
    <w:uiPriority w:val="9"/>
    <w:semiHidden/>
    <w:unhideWhenUsed/>
    <w:qFormat/>
    <w:rsid w:val="00305D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302"/>
    <w:rPr>
      <w:rFonts w:ascii="Calibri" w:eastAsia="Calibri" w:hAnsi="Calibri" w:cs="Calibri"/>
      <w:b/>
      <w:color w:val="000000"/>
      <w:sz w:val="28"/>
      <w:lang w:eastAsia="en-GB"/>
    </w:rPr>
  </w:style>
  <w:style w:type="paragraph" w:styleId="ListParagraph">
    <w:name w:val="List Paragraph"/>
    <w:basedOn w:val="Normal"/>
    <w:uiPriority w:val="34"/>
    <w:qFormat/>
    <w:rsid w:val="00114456"/>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sid w:val="00114456"/>
    <w:rPr>
      <w:sz w:val="16"/>
      <w:szCs w:val="16"/>
    </w:rPr>
  </w:style>
  <w:style w:type="paragraph" w:styleId="CommentText">
    <w:name w:val="annotation text"/>
    <w:basedOn w:val="Normal"/>
    <w:link w:val="CommentTextChar"/>
    <w:uiPriority w:val="99"/>
    <w:semiHidden/>
    <w:unhideWhenUsed/>
    <w:rsid w:val="00114456"/>
    <w:pPr>
      <w:spacing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114456"/>
    <w:rPr>
      <w:sz w:val="20"/>
      <w:szCs w:val="20"/>
    </w:rPr>
  </w:style>
  <w:style w:type="table" w:styleId="TableGrid">
    <w:name w:val="Table Grid"/>
    <w:basedOn w:val="TableNormal"/>
    <w:uiPriority w:val="39"/>
    <w:rsid w:val="002F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6C"/>
    <w:rPr>
      <w:rFonts w:ascii="Calibri" w:eastAsia="Calibri" w:hAnsi="Calibri" w:cs="Calibri"/>
      <w:color w:val="000000"/>
      <w:sz w:val="24"/>
      <w:lang w:eastAsia="en-GB"/>
    </w:rPr>
  </w:style>
  <w:style w:type="paragraph" w:styleId="Footer">
    <w:name w:val="footer"/>
    <w:basedOn w:val="Normal"/>
    <w:link w:val="FooterChar"/>
    <w:uiPriority w:val="99"/>
    <w:unhideWhenUsed/>
    <w:rsid w:val="00C66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6C"/>
    <w:rPr>
      <w:rFonts w:ascii="Calibri" w:eastAsia="Calibri" w:hAnsi="Calibri" w:cs="Calibri"/>
      <w:color w:val="000000"/>
      <w:sz w:val="24"/>
      <w:lang w:eastAsia="en-GB"/>
    </w:rPr>
  </w:style>
  <w:style w:type="paragraph" w:styleId="CommentSubject">
    <w:name w:val="annotation subject"/>
    <w:basedOn w:val="CommentText"/>
    <w:next w:val="CommentText"/>
    <w:link w:val="CommentSubjectChar"/>
    <w:uiPriority w:val="99"/>
    <w:semiHidden/>
    <w:unhideWhenUsed/>
    <w:rsid w:val="00002DB5"/>
    <w:pPr>
      <w:spacing w:after="35"/>
      <w:ind w:left="10" w:hanging="1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002DB5"/>
    <w:rPr>
      <w:rFonts w:ascii="Calibri" w:eastAsia="Calibri" w:hAnsi="Calibri" w:cs="Calibri"/>
      <w:b/>
      <w:bCs/>
      <w:color w:val="000000"/>
      <w:sz w:val="20"/>
      <w:szCs w:val="20"/>
      <w:lang w:eastAsia="en-GB"/>
    </w:rPr>
  </w:style>
  <w:style w:type="character" w:customStyle="1" w:styleId="Heading2Char">
    <w:name w:val="Heading 2 Char"/>
    <w:basedOn w:val="DefaultParagraphFont"/>
    <w:link w:val="Heading2"/>
    <w:uiPriority w:val="9"/>
    <w:semiHidden/>
    <w:rsid w:val="00305DA0"/>
    <w:rPr>
      <w:rFonts w:asciiTheme="majorHAnsi" w:eastAsiaTheme="majorEastAsia" w:hAnsiTheme="majorHAnsi" w:cstheme="majorBidi"/>
      <w:color w:val="2F5496" w:themeColor="accent1" w:themeShade="BF"/>
      <w:sz w:val="26"/>
      <w:szCs w:val="26"/>
      <w:lang w:eastAsia="en-GB"/>
    </w:rPr>
  </w:style>
  <w:style w:type="paragraph" w:styleId="NoSpacing">
    <w:name w:val="No Spacing"/>
    <w:link w:val="NoSpacingChar"/>
    <w:uiPriority w:val="1"/>
    <w:qFormat/>
    <w:rsid w:val="00BC50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500E"/>
    <w:rPr>
      <w:rFonts w:eastAsiaTheme="minorEastAsia"/>
      <w:lang w:val="en-US"/>
    </w:rPr>
  </w:style>
  <w:style w:type="paragraph" w:styleId="Title">
    <w:name w:val="Title"/>
    <w:basedOn w:val="Normal"/>
    <w:next w:val="Normal"/>
    <w:link w:val="TitleChar"/>
    <w:uiPriority w:val="10"/>
    <w:qFormat/>
    <w:rsid w:val="00480C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80C93"/>
    <w:rPr>
      <w:rFonts w:asciiTheme="majorHAnsi" w:eastAsiaTheme="majorEastAsia" w:hAnsiTheme="majorHAnsi" w:cstheme="majorBidi"/>
      <w:spacing w:val="-10"/>
      <w:kern w:val="28"/>
      <w:sz w:val="56"/>
      <w:szCs w:val="56"/>
      <w:lang w:eastAsia="en-GB"/>
    </w:rPr>
  </w:style>
  <w:style w:type="paragraph" w:styleId="BalloonText">
    <w:name w:val="Balloon Text"/>
    <w:basedOn w:val="Normal"/>
    <w:link w:val="BalloonTextChar"/>
    <w:uiPriority w:val="99"/>
    <w:semiHidden/>
    <w:unhideWhenUsed/>
    <w:rsid w:val="0012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F6"/>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016">
      <w:bodyDiv w:val="1"/>
      <w:marLeft w:val="0"/>
      <w:marRight w:val="0"/>
      <w:marTop w:val="0"/>
      <w:marBottom w:val="0"/>
      <w:divBdr>
        <w:top w:val="none" w:sz="0" w:space="0" w:color="auto"/>
        <w:left w:val="none" w:sz="0" w:space="0" w:color="auto"/>
        <w:bottom w:val="none" w:sz="0" w:space="0" w:color="auto"/>
        <w:right w:val="none" w:sz="0" w:space="0" w:color="auto"/>
      </w:divBdr>
    </w:div>
    <w:div w:id="1053583384">
      <w:bodyDiv w:val="1"/>
      <w:marLeft w:val="0"/>
      <w:marRight w:val="0"/>
      <w:marTop w:val="0"/>
      <w:marBottom w:val="0"/>
      <w:divBdr>
        <w:top w:val="none" w:sz="0" w:space="0" w:color="auto"/>
        <w:left w:val="none" w:sz="0" w:space="0" w:color="auto"/>
        <w:bottom w:val="none" w:sz="0" w:space="0" w:color="auto"/>
        <w:right w:val="none" w:sz="0" w:space="0" w:color="auto"/>
      </w:divBdr>
    </w:div>
    <w:div w:id="1240603890">
      <w:bodyDiv w:val="1"/>
      <w:marLeft w:val="0"/>
      <w:marRight w:val="0"/>
      <w:marTop w:val="0"/>
      <w:marBottom w:val="0"/>
      <w:divBdr>
        <w:top w:val="none" w:sz="0" w:space="0" w:color="auto"/>
        <w:left w:val="none" w:sz="0" w:space="0" w:color="auto"/>
        <w:bottom w:val="none" w:sz="0" w:space="0" w:color="auto"/>
        <w:right w:val="none" w:sz="0" w:space="0" w:color="auto"/>
      </w:divBdr>
    </w:div>
    <w:div w:id="1686590718">
      <w:bodyDiv w:val="1"/>
      <w:marLeft w:val="0"/>
      <w:marRight w:val="0"/>
      <w:marTop w:val="0"/>
      <w:marBottom w:val="0"/>
      <w:divBdr>
        <w:top w:val="none" w:sz="0" w:space="0" w:color="auto"/>
        <w:left w:val="none" w:sz="0" w:space="0" w:color="auto"/>
        <w:bottom w:val="none" w:sz="0" w:space="0" w:color="auto"/>
        <w:right w:val="none" w:sz="0" w:space="0" w:color="auto"/>
      </w:divBdr>
    </w:div>
    <w:div w:id="18467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Pg. 1 Registration for the survey
Pg 4. Instructions and definitions
Pg 6. Survey (online version)
</Abstract>
  <CompanyAddress/>
  <CompanyPhone/>
  <CompanyFax/>
  <CompanyEmail>cath@briestdillon.co.uk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1361E0A55E04FA086A6131DACB21F" ma:contentTypeVersion="20" ma:contentTypeDescription="Create a new document." ma:contentTypeScope="" ma:versionID="191c3ab8e7e715eb2d0458f26a43dbbe">
  <xsd:schema xmlns:xsd="http://www.w3.org/2001/XMLSchema" xmlns:xs="http://www.w3.org/2001/XMLSchema" xmlns:p="http://schemas.microsoft.com/office/2006/metadata/properties" xmlns:ns2="bb994b5c-4140-4026-9e46-c58d0003079a" xmlns:ns3="6de88327-2b42-43be-8499-5d9b1b1c1ea6" targetNamespace="http://schemas.microsoft.com/office/2006/metadata/properties" ma:root="true" ma:fieldsID="bbce6674c069d0faee6a6cb0ca3dae08" ns2:_="" ns3:_="">
    <xsd:import namespace="bb994b5c-4140-4026-9e46-c58d0003079a"/>
    <xsd:import namespace="6de88327-2b42-43be-8499-5d9b1b1c1e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94b5c-4140-4026-9e46-c58d00030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e88327-2b42-43be-8499-5d9b1b1c1e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b994b5c-4140-4026-9e46-c58d0003079a">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4CA4D-C69A-4A01-ABD0-2A4A3CED00BF}"/>
</file>

<file path=customXml/itemProps3.xml><?xml version="1.0" encoding="utf-8"?>
<ds:datastoreItem xmlns:ds="http://schemas.openxmlformats.org/officeDocument/2006/customXml" ds:itemID="{3EA28DAE-6928-4CB5-BA93-DEBE9DC7D108}"/>
</file>

<file path=customXml/itemProps4.xml><?xml version="1.0" encoding="utf-8"?>
<ds:datastoreItem xmlns:ds="http://schemas.openxmlformats.org/officeDocument/2006/customXml" ds:itemID="{E17511BF-4175-45EF-8C3D-894A030F70D0}"/>
</file>

<file path=docProps/app.xml><?xml version="1.0" encoding="utf-8"?>
<Properties xmlns="http://schemas.openxmlformats.org/officeDocument/2006/extended-properties" xmlns:vt="http://schemas.openxmlformats.org/officeDocument/2006/docPropsVTypes">
  <Template>Normal.dotm</Template>
  <TotalTime>3</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Museum development
SKILL NEEDS ASSESSMENT</vt:lpstr>
    </vt:vector>
  </TitlesOfParts>
  <Company>Bristol City Council</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Survey Materials</dc:subject>
  <dc:creator>MD SNA Group &amp; Cath Dillon</dc:creator>
  <cp:lastModifiedBy>Cath Briest</cp:lastModifiedBy>
  <cp:revision>2</cp:revision>
  <cp:lastPrinted>2021-04-20T21:19:00Z</cp:lastPrinted>
  <dcterms:created xsi:type="dcterms:W3CDTF">2021-07-02T20:10:00Z</dcterms:created>
  <dcterms:modified xsi:type="dcterms:W3CDTF">2021-07-02T20:10:00Z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0x0101008571361E0A55E04FA086A6131DACB21F</vt:lpwstr>
  </property>
  <property fmtid="{D5CDD505-2E9C-101B-9397-08002B2CF9AE}" pid="3" name="Order">
    <vt:r8>2315100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